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D44853" w:rsidTr="006A6A72">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D44853" w:rsidRDefault="00D44853" w:rsidP="006A6A72">
            <w:pPr>
              <w:pStyle w:val="NoSpacing"/>
              <w:bidi/>
              <w:spacing w:line="276" w:lineRule="auto"/>
              <w:jc w:val="both"/>
              <w:rPr>
                <w:rFonts w:ascii="Times New Roman" w:eastAsia="Calibri" w:hAnsi="Times New Roman" w:cs="Times New Roman"/>
                <w:sz w:val="24"/>
                <w:szCs w:val="24"/>
                <w:lang w:bidi="ar-LB"/>
              </w:rPr>
            </w:pPr>
            <w:r>
              <w:rPr>
                <w:noProof/>
              </w:rPr>
              <w:drawing>
                <wp:inline distT="0" distB="0" distL="0" distR="0">
                  <wp:extent cx="985520" cy="760095"/>
                  <wp:effectExtent l="19050" t="0" r="5080" b="0"/>
                  <wp:docPr id="8"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44853" w:rsidRDefault="00D44853" w:rsidP="006A6A72">
            <w:pPr>
              <w:pStyle w:val="NoSpacing"/>
              <w:bidi/>
              <w:spacing w:line="276" w:lineRule="auto"/>
              <w:jc w:val="center"/>
              <w:rPr>
                <w:rFonts w:asciiTheme="majorBidi" w:hAnsiTheme="majorBidi" w:cstheme="majorBidi"/>
                <w:b/>
                <w:bCs/>
                <w:sz w:val="32"/>
                <w:szCs w:val="32"/>
              </w:rPr>
            </w:pPr>
            <w:r>
              <w:rPr>
                <w:rFonts w:ascii="Times New Roman" w:eastAsia="Calibri"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D44853" w:rsidRDefault="00D44853" w:rsidP="006A6A72">
            <w:pPr>
              <w:pStyle w:val="NoSpacing"/>
              <w:bidi/>
              <w:spacing w:line="276" w:lineRule="auto"/>
              <w:jc w:val="both"/>
              <w:rPr>
                <w:rFonts w:ascii="Times New Roman" w:eastAsia="Calibri" w:hAnsi="Times New Roman" w:cs="Times New Roman"/>
                <w:sz w:val="24"/>
                <w:szCs w:val="24"/>
              </w:rPr>
            </w:pPr>
          </w:p>
        </w:tc>
      </w:tr>
      <w:tr w:rsidR="00D44853" w:rsidTr="006A6A72">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44853" w:rsidRDefault="00D44853" w:rsidP="006A6A72">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44853" w:rsidRPr="00D44853" w:rsidRDefault="00D44853" w:rsidP="006A6A72">
            <w:pPr>
              <w:pStyle w:val="NoSpacing"/>
              <w:bidi/>
              <w:spacing w:line="276" w:lineRule="auto"/>
              <w:jc w:val="center"/>
              <w:rPr>
                <w:rFonts w:asciiTheme="majorBidi" w:hAnsiTheme="majorBidi" w:cstheme="majorBidi"/>
                <w:b/>
                <w:bCs/>
                <w:sz w:val="28"/>
                <w:szCs w:val="28"/>
              </w:rPr>
            </w:pPr>
            <w:r w:rsidRPr="00D44853">
              <w:rPr>
                <w:rFonts w:asciiTheme="majorBidi" w:hAnsiTheme="majorBidi" w:cstheme="majorBidi"/>
                <w:b/>
                <w:bCs/>
                <w:sz w:val="28"/>
                <w:szCs w:val="28"/>
                <w:rtl/>
              </w:rPr>
              <w:t xml:space="preserve">سياسة </w:t>
            </w:r>
            <w:r w:rsidRPr="00D44853">
              <w:rPr>
                <w:rFonts w:asciiTheme="majorBidi" w:hAnsiTheme="majorBidi" w:cstheme="majorBidi" w:hint="cs"/>
                <w:b/>
                <w:bCs/>
                <w:sz w:val="28"/>
                <w:szCs w:val="28"/>
                <w:rtl/>
              </w:rPr>
              <w:t>وإجراءات</w:t>
            </w:r>
            <w:r w:rsidRPr="00D44853">
              <w:rPr>
                <w:rFonts w:asciiTheme="majorBidi" w:hAnsiTheme="majorBidi" w:cstheme="majorBidi"/>
                <w:b/>
                <w:bCs/>
                <w:sz w:val="28"/>
                <w:szCs w:val="28"/>
                <w:rtl/>
              </w:rPr>
              <w:t xml:space="preserve"> المشاركة في التثقيف الصحي</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44853" w:rsidRDefault="00D44853" w:rsidP="006A6A72">
            <w:pPr>
              <w:spacing w:after="0" w:line="240" w:lineRule="auto"/>
              <w:rPr>
                <w:rFonts w:ascii="Times New Roman" w:eastAsia="Calibri" w:hAnsi="Times New Roman" w:cs="Times New Roman"/>
                <w:sz w:val="24"/>
                <w:szCs w:val="24"/>
              </w:rPr>
            </w:pPr>
          </w:p>
        </w:tc>
      </w:tr>
      <w:tr w:rsidR="00D44853" w:rsidTr="006A6A72">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44853" w:rsidRDefault="00D44853" w:rsidP="006A6A72">
            <w:pPr>
              <w:spacing w:after="0"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D44853" w:rsidRDefault="00D44853" w:rsidP="00D44853">
            <w:pPr>
              <w:pStyle w:val="NoSpacing"/>
              <w:bidi/>
              <w:spacing w:line="276" w:lineRule="auto"/>
              <w:jc w:val="center"/>
              <w:rPr>
                <w:rFonts w:ascii="Times New Roman" w:eastAsia="Calibri" w:hAnsi="Times New Roman" w:cs="Times New Roman"/>
                <w:sz w:val="24"/>
                <w:szCs w:val="24"/>
              </w:rPr>
            </w:pPr>
            <w:r>
              <w:rPr>
                <w:rFonts w:ascii="Times New Roman" w:eastAsia="Calibri" w:hAnsi="Times New Roman" w:cs="Times New Roman"/>
                <w:sz w:val="24"/>
                <w:szCs w:val="24"/>
                <w:rtl/>
              </w:rPr>
              <w:t>الرمز:</w:t>
            </w:r>
            <w:r>
              <w:rPr>
                <w:rFonts w:ascii="Times New Roman" w:eastAsia="Calibri" w:hAnsi="Times New Roman" w:cs="Times New Roman"/>
                <w:sz w:val="24"/>
                <w:szCs w:val="24"/>
              </w:rPr>
              <w:t>OP.</w:t>
            </w:r>
            <w:r w:rsidR="007F7317">
              <w:rPr>
                <w:rFonts w:ascii="Times New Roman" w:eastAsia="Calibri" w:hAnsi="Times New Roman" w:cs="Times New Roman"/>
                <w:sz w:val="24"/>
                <w:szCs w:val="24"/>
              </w:rPr>
              <w:t>PP.</w:t>
            </w:r>
            <w:r>
              <w:rPr>
                <w:rFonts w:ascii="Times New Roman" w:eastAsia="Calibri" w:hAnsi="Times New Roman" w:cs="Times New Roman"/>
                <w:sz w:val="24"/>
                <w:szCs w:val="24"/>
              </w:rPr>
              <w:t xml:space="preserve">08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D44853" w:rsidRDefault="00D44853" w:rsidP="006A6A72">
            <w:pPr>
              <w:spacing w:after="0" w:line="240" w:lineRule="auto"/>
              <w:rPr>
                <w:rFonts w:ascii="Times New Roman" w:eastAsia="Calibri" w:hAnsi="Times New Roman" w:cs="Times New Roman"/>
                <w:sz w:val="24"/>
                <w:szCs w:val="24"/>
              </w:rPr>
            </w:pPr>
          </w:p>
        </w:tc>
      </w:tr>
    </w:tbl>
    <w:p w:rsidR="00A838FA" w:rsidRDefault="00A838FA" w:rsidP="00A838FA">
      <w:pPr>
        <w:pStyle w:val="NoSpacing"/>
        <w:bidi/>
        <w:spacing w:line="276" w:lineRule="auto"/>
        <w:rPr>
          <w:rFonts w:asciiTheme="majorBidi" w:hAnsiTheme="majorBidi" w:cstheme="majorBidi" w:hint="cs"/>
          <w:b/>
          <w:bCs/>
          <w:sz w:val="24"/>
          <w:szCs w:val="24"/>
          <w:rtl/>
        </w:rPr>
      </w:pPr>
    </w:p>
    <w:p w:rsidR="003A70E5" w:rsidRDefault="003A70E5" w:rsidP="003A70E5">
      <w:pPr>
        <w:pStyle w:val="NoSpacing"/>
        <w:bidi/>
        <w:spacing w:line="276" w:lineRule="auto"/>
        <w:rPr>
          <w:rFonts w:asciiTheme="majorBidi" w:hAnsiTheme="majorBidi" w:cstheme="majorBidi"/>
          <w:b/>
          <w:bCs/>
          <w:sz w:val="24"/>
          <w:szCs w:val="24"/>
        </w:rPr>
      </w:pPr>
    </w:p>
    <w:p w:rsidR="000A24AA" w:rsidRPr="00732034" w:rsidRDefault="00732034" w:rsidP="007F7317">
      <w:pPr>
        <w:pStyle w:val="NoSpacing"/>
        <w:numPr>
          <w:ilvl w:val="0"/>
          <w:numId w:val="15"/>
        </w:numPr>
        <w:shd w:val="clear" w:color="auto" w:fill="BFBFBF" w:themeFill="background1" w:themeFillShade="BF"/>
        <w:bidi/>
        <w:spacing w:line="276" w:lineRule="auto"/>
        <w:rPr>
          <w:rFonts w:asciiTheme="majorBidi" w:hAnsiTheme="majorBidi" w:cstheme="majorBidi"/>
          <w:b/>
          <w:bCs/>
          <w:sz w:val="28"/>
          <w:szCs w:val="28"/>
          <w:rtl/>
        </w:rPr>
      </w:pPr>
      <w:r w:rsidRPr="00732034">
        <w:rPr>
          <w:rFonts w:asciiTheme="majorBidi" w:hAnsiTheme="majorBidi" w:cstheme="majorBidi" w:hint="cs"/>
          <w:b/>
          <w:bCs/>
          <w:sz w:val="28"/>
          <w:szCs w:val="28"/>
          <w:rtl/>
          <w:lang w:bidi="ar-LB"/>
        </w:rPr>
        <w:t>ال</w:t>
      </w:r>
      <w:r w:rsidR="007F7317">
        <w:rPr>
          <w:rFonts w:asciiTheme="majorBidi" w:hAnsiTheme="majorBidi" w:cstheme="majorBidi" w:hint="cs"/>
          <w:b/>
          <w:bCs/>
          <w:sz w:val="28"/>
          <w:szCs w:val="28"/>
          <w:rtl/>
          <w:lang w:bidi="ar-LB"/>
        </w:rPr>
        <w:t>مقدم</w:t>
      </w:r>
      <w:r w:rsidRPr="00732034">
        <w:rPr>
          <w:rFonts w:asciiTheme="majorBidi" w:hAnsiTheme="majorBidi" w:cstheme="majorBidi" w:hint="cs"/>
          <w:b/>
          <w:bCs/>
          <w:sz w:val="28"/>
          <w:szCs w:val="28"/>
          <w:rtl/>
          <w:lang w:bidi="ar-LB"/>
        </w:rPr>
        <w:t>ة و</w:t>
      </w:r>
      <w:r w:rsidR="000A24AA" w:rsidRPr="00732034">
        <w:rPr>
          <w:rFonts w:asciiTheme="majorBidi" w:hAnsiTheme="majorBidi" w:cstheme="majorBidi"/>
          <w:b/>
          <w:bCs/>
          <w:sz w:val="28"/>
          <w:szCs w:val="28"/>
          <w:rtl/>
        </w:rPr>
        <w:t>ال</w:t>
      </w:r>
      <w:r w:rsidRPr="00732034">
        <w:rPr>
          <w:rFonts w:asciiTheme="majorBidi" w:hAnsiTheme="majorBidi" w:cstheme="majorBidi" w:hint="cs"/>
          <w:b/>
          <w:bCs/>
          <w:sz w:val="28"/>
          <w:szCs w:val="28"/>
          <w:rtl/>
        </w:rPr>
        <w:t>أ</w:t>
      </w:r>
      <w:r w:rsidR="000A24AA" w:rsidRPr="00732034">
        <w:rPr>
          <w:rFonts w:asciiTheme="majorBidi" w:hAnsiTheme="majorBidi" w:cstheme="majorBidi"/>
          <w:b/>
          <w:bCs/>
          <w:sz w:val="28"/>
          <w:szCs w:val="28"/>
          <w:rtl/>
        </w:rPr>
        <w:t>هد</w:t>
      </w:r>
      <w:r w:rsidRPr="00732034">
        <w:rPr>
          <w:rFonts w:asciiTheme="majorBidi" w:hAnsiTheme="majorBidi" w:cstheme="majorBidi" w:hint="cs"/>
          <w:b/>
          <w:bCs/>
          <w:sz w:val="28"/>
          <w:szCs w:val="28"/>
          <w:rtl/>
        </w:rPr>
        <w:t>ا</w:t>
      </w:r>
      <w:r w:rsidR="000A24AA" w:rsidRPr="00732034">
        <w:rPr>
          <w:rFonts w:asciiTheme="majorBidi" w:hAnsiTheme="majorBidi" w:cstheme="majorBidi"/>
          <w:b/>
          <w:bCs/>
          <w:sz w:val="28"/>
          <w:szCs w:val="28"/>
          <w:rtl/>
        </w:rPr>
        <w:t>ف</w:t>
      </w:r>
    </w:p>
    <w:p w:rsidR="00A838FA" w:rsidRPr="00A838FA" w:rsidRDefault="00A838FA" w:rsidP="00A838FA">
      <w:pPr>
        <w:pStyle w:val="NoSpacing"/>
        <w:bidi/>
        <w:spacing w:line="276" w:lineRule="auto"/>
        <w:rPr>
          <w:rFonts w:asciiTheme="majorBidi" w:hAnsiTheme="majorBidi" w:cstheme="majorBidi"/>
          <w:sz w:val="16"/>
          <w:szCs w:val="16"/>
        </w:rPr>
      </w:pPr>
    </w:p>
    <w:p w:rsidR="00732034" w:rsidRPr="00D535AD" w:rsidRDefault="00732034" w:rsidP="00732034">
      <w:pPr>
        <w:pStyle w:val="NoSpacing"/>
        <w:numPr>
          <w:ilvl w:val="0"/>
          <w:numId w:val="6"/>
        </w:numPr>
        <w:bidi/>
        <w:spacing w:line="360" w:lineRule="auto"/>
        <w:rPr>
          <w:rFonts w:asciiTheme="majorBidi" w:hAnsiTheme="majorBidi" w:cstheme="majorBidi"/>
          <w:sz w:val="24"/>
          <w:szCs w:val="24"/>
          <w:rtl/>
          <w:lang w:bidi="ar-LB"/>
        </w:rPr>
      </w:pPr>
      <w:r w:rsidRPr="00D535AD">
        <w:rPr>
          <w:rFonts w:asciiTheme="majorBidi" w:hAnsiTheme="majorBidi" w:cstheme="majorBidi" w:hint="cs"/>
          <w:sz w:val="24"/>
          <w:szCs w:val="24"/>
          <w:rtl/>
          <w:lang w:bidi="ar-LB"/>
        </w:rPr>
        <w:t>يعتبر المستفيد المريض شريكاً مهماً في عملية المحافظة على الصحة، المتابعة والعلاج، وبالتالي لا بد من تثقيفه صحياً لتكون هذه الشراكة مستنيرة، ديناميكية وفعالة.</w:t>
      </w:r>
    </w:p>
    <w:p w:rsidR="00732034" w:rsidRDefault="00732034" w:rsidP="00D535AD">
      <w:pPr>
        <w:pStyle w:val="NoSpacing"/>
        <w:numPr>
          <w:ilvl w:val="0"/>
          <w:numId w:val="6"/>
        </w:numPr>
        <w:bidi/>
        <w:spacing w:line="360" w:lineRule="auto"/>
        <w:rPr>
          <w:rFonts w:asciiTheme="majorBidi" w:hAnsiTheme="majorBidi" w:cstheme="majorBidi"/>
          <w:sz w:val="24"/>
          <w:szCs w:val="24"/>
        </w:rPr>
      </w:pPr>
      <w:r>
        <w:rPr>
          <w:rFonts w:asciiTheme="majorBidi" w:hAnsiTheme="majorBidi" w:cstheme="majorBidi" w:hint="cs"/>
          <w:sz w:val="24"/>
          <w:szCs w:val="24"/>
          <w:rtl/>
        </w:rPr>
        <w:t>تهدف هذه السياسة إلى:</w:t>
      </w:r>
    </w:p>
    <w:p w:rsidR="00B15829" w:rsidRPr="00D535AD" w:rsidRDefault="000A24AA" w:rsidP="00732034">
      <w:pPr>
        <w:pStyle w:val="NoSpacing"/>
        <w:numPr>
          <w:ilvl w:val="1"/>
          <w:numId w:val="6"/>
        </w:numPr>
        <w:bidi/>
        <w:spacing w:line="360" w:lineRule="auto"/>
        <w:rPr>
          <w:rFonts w:asciiTheme="majorBidi" w:hAnsiTheme="majorBidi" w:cstheme="majorBidi"/>
          <w:sz w:val="24"/>
          <w:szCs w:val="24"/>
        </w:rPr>
      </w:pPr>
      <w:r w:rsidRPr="00D535AD">
        <w:rPr>
          <w:rFonts w:asciiTheme="majorBidi" w:hAnsiTheme="majorBidi" w:cstheme="majorBidi"/>
          <w:sz w:val="24"/>
          <w:szCs w:val="24"/>
          <w:rtl/>
        </w:rPr>
        <w:t xml:space="preserve">تثقيف وتوعية المريض وأسرته، تعزيز مفاهيم السلوك الصحي السليم وتحسين الوعي بما يضمن نجاح الخطة </w:t>
      </w:r>
      <w:r w:rsidR="000D2D64" w:rsidRPr="00D535AD">
        <w:rPr>
          <w:rFonts w:asciiTheme="majorBidi" w:hAnsiTheme="majorBidi" w:cstheme="majorBidi" w:hint="cs"/>
          <w:sz w:val="24"/>
          <w:szCs w:val="24"/>
          <w:rtl/>
        </w:rPr>
        <w:t>الوقائية و/أو</w:t>
      </w:r>
      <w:r w:rsidRPr="00D535AD">
        <w:rPr>
          <w:rFonts w:asciiTheme="majorBidi" w:hAnsiTheme="majorBidi" w:cstheme="majorBidi"/>
          <w:sz w:val="24"/>
          <w:szCs w:val="24"/>
          <w:rtl/>
        </w:rPr>
        <w:t>العلاجية</w:t>
      </w:r>
      <w:r w:rsidR="00B15829" w:rsidRPr="00D535AD">
        <w:rPr>
          <w:rFonts w:asciiTheme="majorBidi" w:hAnsiTheme="majorBidi" w:cstheme="majorBidi" w:hint="cs"/>
          <w:sz w:val="24"/>
          <w:szCs w:val="24"/>
          <w:rtl/>
        </w:rPr>
        <w:t>.</w:t>
      </w:r>
    </w:p>
    <w:p w:rsidR="00B15829" w:rsidRPr="00D535AD" w:rsidRDefault="000D2D64" w:rsidP="00732034">
      <w:pPr>
        <w:pStyle w:val="NoSpacing"/>
        <w:numPr>
          <w:ilvl w:val="1"/>
          <w:numId w:val="6"/>
        </w:numPr>
        <w:bidi/>
        <w:spacing w:line="360" w:lineRule="auto"/>
        <w:rPr>
          <w:rFonts w:asciiTheme="majorBidi" w:hAnsiTheme="majorBidi" w:cstheme="majorBidi"/>
          <w:sz w:val="24"/>
          <w:szCs w:val="24"/>
        </w:rPr>
      </w:pPr>
      <w:r w:rsidRPr="00D535AD">
        <w:rPr>
          <w:rFonts w:asciiTheme="majorBidi" w:hAnsiTheme="majorBidi" w:cstheme="majorBidi" w:hint="cs"/>
          <w:sz w:val="24"/>
          <w:szCs w:val="24"/>
          <w:rtl/>
        </w:rPr>
        <w:t xml:space="preserve">تعزيز صحة المجتمع المحلي من خلال حملات </w:t>
      </w:r>
      <w:r w:rsidRPr="00D535AD">
        <w:rPr>
          <w:rFonts w:asciiTheme="majorBidi" w:hAnsiTheme="majorBidi" w:cstheme="majorBidi"/>
          <w:sz w:val="24"/>
          <w:szCs w:val="24"/>
          <w:rtl/>
        </w:rPr>
        <w:t xml:space="preserve">تثقيف وتوعية </w:t>
      </w:r>
      <w:r w:rsidRPr="00D535AD">
        <w:rPr>
          <w:rFonts w:asciiTheme="majorBidi" w:hAnsiTheme="majorBidi" w:cstheme="majorBidi" w:hint="cs"/>
          <w:sz w:val="24"/>
          <w:szCs w:val="24"/>
          <w:rtl/>
        </w:rPr>
        <w:t xml:space="preserve">منظمة على مدار السنة مثلاً من خلال </w:t>
      </w:r>
      <w:r w:rsidR="000A24AA" w:rsidRPr="00D535AD">
        <w:rPr>
          <w:rFonts w:asciiTheme="majorBidi" w:hAnsiTheme="majorBidi" w:cstheme="majorBidi"/>
          <w:sz w:val="24"/>
          <w:szCs w:val="24"/>
          <w:rtl/>
        </w:rPr>
        <w:t>المشاركة في الأسابيع والأيام العالمية الصحية والحملات الوطنية الخاصة بالتوعية</w:t>
      </w:r>
      <w:r w:rsidRPr="00D535AD">
        <w:rPr>
          <w:rFonts w:asciiTheme="majorBidi" w:hAnsiTheme="majorBidi" w:cstheme="majorBidi" w:hint="cs"/>
          <w:sz w:val="24"/>
          <w:szCs w:val="24"/>
          <w:rtl/>
        </w:rPr>
        <w:t>.</w:t>
      </w:r>
    </w:p>
    <w:p w:rsidR="000A24AA" w:rsidRPr="00D535AD" w:rsidRDefault="000A24AA" w:rsidP="00D535AD">
      <w:pPr>
        <w:pStyle w:val="NoSpacing"/>
        <w:bidi/>
      </w:pPr>
    </w:p>
    <w:p w:rsidR="00D535AD" w:rsidRPr="009B35F1" w:rsidRDefault="00D535AD" w:rsidP="00D87D5C">
      <w:pPr>
        <w:pStyle w:val="NoSpacing"/>
        <w:numPr>
          <w:ilvl w:val="0"/>
          <w:numId w:val="15"/>
        </w:numPr>
        <w:shd w:val="clear" w:color="auto" w:fill="BFBFBF" w:themeFill="background1" w:themeFillShade="BF"/>
        <w:bidi/>
        <w:spacing w:line="276" w:lineRule="auto"/>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w:t>
      </w:r>
      <w:r w:rsidRPr="009B35F1">
        <w:rPr>
          <w:rFonts w:ascii="Times New Roman" w:eastAsia="Times New Roman" w:hAnsi="Times New Roman" w:cs="Times New Roman"/>
          <w:b/>
          <w:bCs/>
          <w:sz w:val="28"/>
          <w:szCs w:val="28"/>
          <w:rtl/>
          <w:lang w:val="fr-FR"/>
        </w:rPr>
        <w:t>تعاريف والإختصارت</w:t>
      </w:r>
      <w:r>
        <w:rPr>
          <w:rFonts w:ascii="Times New Roman" w:eastAsia="Times New Roman" w:hAnsi="Times New Roman" w:cs="Times New Roman" w:hint="cs"/>
          <w:b/>
          <w:bCs/>
          <w:sz w:val="28"/>
          <w:szCs w:val="28"/>
          <w:rtl/>
          <w:lang w:val="fr-FR"/>
        </w:rPr>
        <w:t xml:space="preserve"> </w:t>
      </w:r>
    </w:p>
    <w:p w:rsidR="00D535AD" w:rsidRPr="001A7B90" w:rsidRDefault="00D535AD" w:rsidP="00D535AD">
      <w:pPr>
        <w:pStyle w:val="NoSpacing"/>
        <w:bidi/>
        <w:rPr>
          <w:sz w:val="16"/>
          <w:szCs w:val="16"/>
        </w:rPr>
      </w:pPr>
    </w:p>
    <w:p w:rsidR="00D535AD" w:rsidRDefault="00D535AD" w:rsidP="00D535AD">
      <w:pPr>
        <w:pStyle w:val="NoSpacing"/>
        <w:numPr>
          <w:ilvl w:val="0"/>
          <w:numId w:val="14"/>
        </w:numPr>
        <w:bidi/>
        <w:spacing w:line="360" w:lineRule="auto"/>
        <w:rPr>
          <w:rFonts w:ascii="Times New Roman" w:hAnsi="Times New Roman" w:cs="Times New Roman"/>
          <w:sz w:val="24"/>
          <w:szCs w:val="24"/>
          <w:rtl/>
        </w:rPr>
      </w:pPr>
      <w:r>
        <w:rPr>
          <w:rFonts w:ascii="Times New Roman" w:hAnsi="Times New Roman" w:cs="Times New Roman" w:hint="cs"/>
          <w:sz w:val="24"/>
          <w:szCs w:val="24"/>
          <w:rtl/>
        </w:rPr>
        <w:t>لا ينطبق.</w:t>
      </w:r>
    </w:p>
    <w:p w:rsidR="00D535AD" w:rsidRPr="001A7B90" w:rsidRDefault="00D535AD" w:rsidP="00D535AD">
      <w:pPr>
        <w:pStyle w:val="NoSpacing"/>
        <w:bidi/>
      </w:pPr>
    </w:p>
    <w:p w:rsidR="00D535AD" w:rsidRPr="009B35F1" w:rsidRDefault="00D535AD" w:rsidP="00D535AD">
      <w:pPr>
        <w:pStyle w:val="NoSpacing"/>
        <w:numPr>
          <w:ilvl w:val="0"/>
          <w:numId w:val="15"/>
        </w:numPr>
        <w:shd w:val="clear" w:color="auto" w:fill="BFBFBF" w:themeFill="background1" w:themeFillShade="BF"/>
        <w:bidi/>
        <w:spacing w:line="276" w:lineRule="auto"/>
        <w:rPr>
          <w:rFonts w:ascii="Times New Roman" w:hAnsi="Times New Roman" w:cs="Times New Roman"/>
          <w:b/>
          <w:bCs/>
          <w:sz w:val="28"/>
          <w:szCs w:val="28"/>
          <w:rtl/>
          <w:lang w:bidi="ar-LB"/>
        </w:rPr>
      </w:pPr>
      <w:r w:rsidRPr="009B35F1">
        <w:rPr>
          <w:rFonts w:ascii="Times New Roman" w:hAnsi="Times New Roman" w:cs="Times New Roman"/>
          <w:b/>
          <w:bCs/>
          <w:sz w:val="28"/>
          <w:szCs w:val="28"/>
          <w:rtl/>
        </w:rPr>
        <w:t>السياسة والقانون</w:t>
      </w:r>
    </w:p>
    <w:p w:rsidR="00D535AD" w:rsidRPr="004C158A" w:rsidRDefault="00D535AD" w:rsidP="00D535AD">
      <w:pPr>
        <w:pStyle w:val="NoSpacing"/>
        <w:bidi/>
        <w:rPr>
          <w:sz w:val="16"/>
          <w:szCs w:val="16"/>
        </w:rPr>
      </w:pPr>
    </w:p>
    <w:p w:rsidR="00BA4CD0" w:rsidRPr="00BA4CD0" w:rsidRDefault="00BA4CD0" w:rsidP="00BA4CD0">
      <w:pPr>
        <w:pStyle w:val="NoSpacing"/>
        <w:numPr>
          <w:ilvl w:val="0"/>
          <w:numId w:val="23"/>
        </w:numPr>
        <w:bidi/>
        <w:spacing w:line="360" w:lineRule="auto"/>
        <w:rPr>
          <w:rFonts w:asciiTheme="majorBidi" w:hAnsiTheme="majorBidi" w:cstheme="majorBidi"/>
          <w:sz w:val="24"/>
          <w:szCs w:val="24"/>
        </w:rPr>
      </w:pPr>
      <w:r w:rsidRPr="00BA4CD0">
        <w:rPr>
          <w:rFonts w:asciiTheme="majorBidi" w:hAnsiTheme="majorBidi" w:cstheme="majorBidi" w:hint="cs"/>
          <w:sz w:val="24"/>
          <w:szCs w:val="24"/>
          <w:rtl/>
        </w:rPr>
        <w:t xml:space="preserve">يجب </w:t>
      </w:r>
      <w:r w:rsidRPr="00BA4CD0">
        <w:rPr>
          <w:rFonts w:asciiTheme="majorBidi" w:hAnsiTheme="majorBidi" w:cstheme="majorBidi"/>
          <w:sz w:val="24"/>
          <w:szCs w:val="24"/>
          <w:rtl/>
        </w:rPr>
        <w:t xml:space="preserve">الإتفاق على خطوات </w:t>
      </w:r>
      <w:r w:rsidRPr="00BA4CD0">
        <w:rPr>
          <w:rFonts w:asciiTheme="majorBidi" w:hAnsiTheme="majorBidi" w:cstheme="majorBidi" w:hint="cs"/>
          <w:sz w:val="24"/>
          <w:szCs w:val="24"/>
          <w:rtl/>
        </w:rPr>
        <w:t>التخطيط و</w:t>
      </w:r>
      <w:r w:rsidRPr="00BA4CD0">
        <w:rPr>
          <w:rFonts w:asciiTheme="majorBidi" w:hAnsiTheme="majorBidi" w:cstheme="majorBidi"/>
          <w:sz w:val="24"/>
          <w:szCs w:val="24"/>
          <w:rtl/>
        </w:rPr>
        <w:t>التطبيق لتنفيذ ال</w:t>
      </w:r>
      <w:r w:rsidRPr="00BA4CD0">
        <w:rPr>
          <w:rFonts w:asciiTheme="majorBidi" w:hAnsiTheme="majorBidi" w:cstheme="majorBidi" w:hint="cs"/>
          <w:sz w:val="24"/>
          <w:szCs w:val="24"/>
          <w:rtl/>
        </w:rPr>
        <w:t xml:space="preserve">إجراءات التالية </w:t>
      </w:r>
      <w:r w:rsidRPr="00BA4CD0">
        <w:rPr>
          <w:rFonts w:asciiTheme="majorBidi" w:hAnsiTheme="majorBidi" w:cstheme="majorBidi"/>
          <w:sz w:val="24"/>
          <w:szCs w:val="24"/>
          <w:rtl/>
        </w:rPr>
        <w:t>في</w:t>
      </w:r>
      <w:r w:rsidRPr="00BA4CD0">
        <w:rPr>
          <w:rFonts w:asciiTheme="majorBidi" w:hAnsiTheme="majorBidi" w:cstheme="majorBidi" w:hint="cs"/>
          <w:sz w:val="24"/>
          <w:szCs w:val="24"/>
          <w:rtl/>
        </w:rPr>
        <w:t xml:space="preserve"> كل مركز</w:t>
      </w:r>
      <w:r w:rsidRPr="00BA4CD0">
        <w:rPr>
          <w:rFonts w:asciiTheme="majorBidi" w:hAnsiTheme="majorBidi" w:cstheme="majorBidi"/>
          <w:sz w:val="24"/>
          <w:szCs w:val="24"/>
          <w:rtl/>
        </w:rPr>
        <w:t xml:space="preserve"> بالتنسيق مع العاملين الصحيين</w:t>
      </w:r>
      <w:r w:rsidRPr="00BA4CD0">
        <w:rPr>
          <w:rFonts w:asciiTheme="majorBidi" w:hAnsiTheme="majorBidi" w:cstheme="majorBidi" w:hint="cs"/>
          <w:sz w:val="24"/>
          <w:szCs w:val="24"/>
          <w:rtl/>
        </w:rPr>
        <w:t xml:space="preserve"> بما في ذلك الأطباء.</w:t>
      </w:r>
    </w:p>
    <w:p w:rsidR="00D535AD" w:rsidRPr="00D87D5C" w:rsidRDefault="00D535AD" w:rsidP="00D87D5C">
      <w:pPr>
        <w:pStyle w:val="NoSpacing"/>
        <w:bidi/>
        <w:rPr>
          <w:rtl/>
        </w:rPr>
      </w:pPr>
    </w:p>
    <w:p w:rsidR="00B17502" w:rsidRPr="00D535AD" w:rsidRDefault="00B17502" w:rsidP="00D87D5C">
      <w:pPr>
        <w:pStyle w:val="NoSpacing"/>
        <w:numPr>
          <w:ilvl w:val="0"/>
          <w:numId w:val="15"/>
        </w:numPr>
        <w:shd w:val="clear" w:color="auto" w:fill="BFBFBF" w:themeFill="background1" w:themeFillShade="BF"/>
        <w:bidi/>
        <w:spacing w:line="276" w:lineRule="auto"/>
        <w:rPr>
          <w:rFonts w:asciiTheme="majorBidi" w:hAnsiTheme="majorBidi" w:cstheme="majorBidi"/>
          <w:b/>
          <w:bCs/>
          <w:sz w:val="28"/>
          <w:szCs w:val="28"/>
        </w:rPr>
      </w:pPr>
      <w:r w:rsidRPr="00D535AD">
        <w:rPr>
          <w:rFonts w:asciiTheme="majorBidi" w:hAnsiTheme="majorBidi" w:cstheme="majorBidi"/>
          <w:b/>
          <w:bCs/>
          <w:sz w:val="28"/>
          <w:szCs w:val="28"/>
          <w:rtl/>
        </w:rPr>
        <w:t>الإجراءات</w:t>
      </w:r>
    </w:p>
    <w:p w:rsidR="00A838FA" w:rsidRPr="00A838FA" w:rsidRDefault="00A838FA" w:rsidP="00A838FA">
      <w:pPr>
        <w:pStyle w:val="NoSpacing"/>
        <w:bidi/>
        <w:spacing w:line="276" w:lineRule="auto"/>
        <w:rPr>
          <w:rFonts w:asciiTheme="majorBidi" w:hAnsiTheme="majorBidi" w:cstheme="majorBidi"/>
          <w:sz w:val="16"/>
          <w:szCs w:val="16"/>
        </w:rPr>
      </w:pPr>
    </w:p>
    <w:p w:rsidR="00154A2E" w:rsidRDefault="00154A2E" w:rsidP="00154A2E">
      <w:pPr>
        <w:pStyle w:val="NoSpacing"/>
        <w:numPr>
          <w:ilvl w:val="0"/>
          <w:numId w:val="7"/>
        </w:numPr>
        <w:bidi/>
        <w:spacing w:line="360" w:lineRule="auto"/>
        <w:rPr>
          <w:rFonts w:ascii="Times New Roman" w:hAnsi="Times New Roman" w:cs="Times New Roman" w:hint="cs"/>
          <w:sz w:val="24"/>
          <w:szCs w:val="24"/>
          <w:lang w:bidi="ar-LB"/>
        </w:rPr>
      </w:pPr>
      <w:r w:rsidRPr="00154A2E">
        <w:rPr>
          <w:rFonts w:ascii="Times New Roman" w:hAnsi="Times New Roman" w:cs="Times New Roman"/>
          <w:b/>
          <w:bCs/>
          <w:sz w:val="24"/>
          <w:szCs w:val="24"/>
          <w:rtl/>
          <w:lang w:bidi="ar-LB"/>
        </w:rPr>
        <w:t>تحديد الاحتياجات التثقيفية لزوار المركز وللمجتمع المحلي</w:t>
      </w:r>
      <w:r w:rsidRPr="00154A2E">
        <w:rPr>
          <w:rFonts w:ascii="Times New Roman" w:hAnsi="Times New Roman" w:cs="Times New Roman"/>
          <w:sz w:val="24"/>
          <w:szCs w:val="24"/>
          <w:rtl/>
          <w:lang w:bidi="ar-LB"/>
        </w:rPr>
        <w:t xml:space="preserve">، وذلك إستناداَ إلى الأمراض الأكثر شيوعاَ في المركز بين المستفيديين، الرزنامة العالمية والوطنية للحملات التوعوية، إضافةَ إلى نتائج مسح الاحتياجات التثقيفية (بين زوار المركز والمجتمع المحلي).   </w:t>
      </w:r>
    </w:p>
    <w:p w:rsidR="00154A2E" w:rsidRPr="00154A2E" w:rsidRDefault="00154A2E" w:rsidP="00154A2E">
      <w:pPr>
        <w:pStyle w:val="NoSpacing"/>
        <w:bidi/>
        <w:rPr>
          <w:rtl/>
          <w:lang w:bidi="ar-LB"/>
        </w:rPr>
      </w:pPr>
      <w:r w:rsidRPr="00154A2E">
        <w:rPr>
          <w:rtl/>
          <w:lang w:bidi="ar-LB"/>
        </w:rPr>
        <w:t xml:space="preserve">                                                                                      </w:t>
      </w:r>
    </w:p>
    <w:p w:rsidR="006E211B" w:rsidRDefault="00154A2E" w:rsidP="006E211B">
      <w:pPr>
        <w:pStyle w:val="NoSpacing"/>
        <w:numPr>
          <w:ilvl w:val="0"/>
          <w:numId w:val="7"/>
        </w:numPr>
        <w:bidi/>
        <w:spacing w:line="360" w:lineRule="auto"/>
        <w:rPr>
          <w:rFonts w:asciiTheme="majorBidi" w:hAnsiTheme="majorBidi" w:cstheme="majorBidi" w:hint="cs"/>
          <w:sz w:val="24"/>
          <w:szCs w:val="24"/>
        </w:rPr>
      </w:pPr>
      <w:r w:rsidRPr="006E211B">
        <w:rPr>
          <w:rFonts w:ascii="Times New Roman" w:hAnsi="Times New Roman" w:cs="Times New Roman"/>
          <w:b/>
          <w:bCs/>
          <w:sz w:val="24"/>
          <w:szCs w:val="24"/>
          <w:rtl/>
        </w:rPr>
        <w:t>وضع الرزنامة السنوية لنشاطات التثقيف الصحي</w:t>
      </w:r>
      <w:r w:rsidRPr="006E211B">
        <w:rPr>
          <w:rFonts w:ascii="Times New Roman" w:hAnsi="Times New Roman" w:cs="Times New Roman"/>
          <w:sz w:val="24"/>
          <w:szCs w:val="24"/>
          <w:rtl/>
        </w:rPr>
        <w:t xml:space="preserve"> (العنوان، المكان، التاريخ والوقت، إلخ)</w:t>
      </w:r>
      <w:r w:rsidR="00BA4CD0" w:rsidRPr="006E211B">
        <w:rPr>
          <w:rFonts w:ascii="Times New Roman" w:hAnsi="Times New Roman" w:cs="Times New Roman" w:hint="cs"/>
          <w:sz w:val="24"/>
          <w:szCs w:val="24"/>
          <w:rtl/>
        </w:rPr>
        <w:t xml:space="preserve"> </w:t>
      </w:r>
      <w:r w:rsidR="00BA4CD0" w:rsidRPr="006E211B">
        <w:rPr>
          <w:rFonts w:asciiTheme="majorBidi" w:hAnsiTheme="majorBidi" w:cstheme="majorBidi"/>
          <w:sz w:val="24"/>
          <w:szCs w:val="24"/>
          <w:rtl/>
        </w:rPr>
        <w:t>بالتنسيق مع العاملين الصحيين</w:t>
      </w:r>
      <w:r w:rsidR="00BA4CD0" w:rsidRPr="006E211B">
        <w:rPr>
          <w:rFonts w:asciiTheme="majorBidi" w:hAnsiTheme="majorBidi" w:cstheme="majorBidi" w:hint="cs"/>
          <w:sz w:val="24"/>
          <w:szCs w:val="24"/>
          <w:rtl/>
        </w:rPr>
        <w:t xml:space="preserve"> بما في ذلك الأطباء</w:t>
      </w:r>
      <w:r w:rsidRPr="006E211B">
        <w:rPr>
          <w:rFonts w:ascii="Times New Roman" w:hAnsi="Times New Roman" w:cs="Times New Roman"/>
          <w:sz w:val="24"/>
          <w:szCs w:val="24"/>
          <w:rtl/>
        </w:rPr>
        <w:t xml:space="preserve">، والإعلان عنها في المركز وفي المجتمع المحلي، مع تحديثها عند الضرورة. </w:t>
      </w:r>
      <w:r w:rsidR="006E211B" w:rsidRPr="006E211B">
        <w:rPr>
          <w:rFonts w:asciiTheme="majorBidi" w:hAnsiTheme="majorBidi" w:cstheme="majorBidi" w:hint="cs"/>
          <w:sz w:val="24"/>
          <w:szCs w:val="24"/>
          <w:rtl/>
        </w:rPr>
        <w:t xml:space="preserve">ومن المستحسن وضع الخطة </w:t>
      </w:r>
      <w:r w:rsidR="006E211B">
        <w:rPr>
          <w:rFonts w:asciiTheme="majorBidi" w:hAnsiTheme="majorBidi" w:cstheme="majorBidi" w:hint="cs"/>
          <w:sz w:val="24"/>
          <w:szCs w:val="24"/>
          <w:rtl/>
        </w:rPr>
        <w:t>ال</w:t>
      </w:r>
      <w:r w:rsidR="006E211B" w:rsidRPr="006E211B">
        <w:rPr>
          <w:rFonts w:asciiTheme="majorBidi" w:hAnsiTheme="majorBidi" w:cstheme="majorBidi"/>
          <w:sz w:val="24"/>
          <w:szCs w:val="24"/>
          <w:rtl/>
        </w:rPr>
        <w:t xml:space="preserve">سنوية لبرامج </w:t>
      </w:r>
      <w:r w:rsidR="006E211B" w:rsidRPr="006E211B">
        <w:rPr>
          <w:rFonts w:asciiTheme="majorBidi" w:hAnsiTheme="majorBidi" w:cstheme="majorBidi" w:hint="cs"/>
          <w:sz w:val="24"/>
          <w:szCs w:val="24"/>
          <w:rtl/>
        </w:rPr>
        <w:t xml:space="preserve">ونشاطات </w:t>
      </w:r>
      <w:r w:rsidR="006E211B" w:rsidRPr="006E211B">
        <w:rPr>
          <w:rFonts w:asciiTheme="majorBidi" w:hAnsiTheme="majorBidi" w:cstheme="majorBidi"/>
          <w:sz w:val="24"/>
          <w:szCs w:val="24"/>
          <w:rtl/>
        </w:rPr>
        <w:t>التوعية والتثقيف</w:t>
      </w:r>
      <w:r w:rsidR="006E211B" w:rsidRPr="006E211B">
        <w:rPr>
          <w:rFonts w:asciiTheme="majorBidi" w:hAnsiTheme="majorBidi" w:cstheme="majorBidi" w:hint="cs"/>
          <w:sz w:val="24"/>
          <w:szCs w:val="24"/>
          <w:rtl/>
        </w:rPr>
        <w:t xml:space="preserve"> التي تستهدف المجتمع المحلي بعد </w:t>
      </w:r>
      <w:r w:rsidR="006E211B">
        <w:rPr>
          <w:rFonts w:asciiTheme="majorBidi" w:hAnsiTheme="majorBidi" w:cstheme="majorBidi" w:hint="cs"/>
          <w:sz w:val="24"/>
          <w:szCs w:val="24"/>
          <w:rtl/>
        </w:rPr>
        <w:t>التواصل و</w:t>
      </w:r>
      <w:r w:rsidR="006E211B" w:rsidRPr="006E211B">
        <w:rPr>
          <w:rFonts w:asciiTheme="majorBidi" w:hAnsiTheme="majorBidi" w:cstheme="majorBidi" w:hint="cs"/>
          <w:sz w:val="24"/>
          <w:szCs w:val="24"/>
          <w:rtl/>
        </w:rPr>
        <w:t xml:space="preserve">التنسيق </w:t>
      </w:r>
      <w:r w:rsidR="006E211B">
        <w:rPr>
          <w:rFonts w:asciiTheme="majorBidi" w:hAnsiTheme="majorBidi" w:cstheme="majorBidi" w:hint="cs"/>
          <w:sz w:val="24"/>
          <w:szCs w:val="24"/>
          <w:rtl/>
        </w:rPr>
        <w:t>مع:</w:t>
      </w:r>
    </w:p>
    <w:p w:rsidR="006E211B" w:rsidRPr="00D535AD" w:rsidRDefault="006E211B" w:rsidP="006E211B">
      <w:pPr>
        <w:pStyle w:val="NoSpacing"/>
        <w:numPr>
          <w:ilvl w:val="1"/>
          <w:numId w:val="7"/>
        </w:numPr>
        <w:bidi/>
        <w:spacing w:line="360" w:lineRule="auto"/>
        <w:rPr>
          <w:rFonts w:asciiTheme="majorBidi" w:hAnsiTheme="majorBidi" w:cstheme="majorBidi"/>
          <w:sz w:val="24"/>
          <w:szCs w:val="24"/>
        </w:rPr>
      </w:pPr>
      <w:r w:rsidRPr="00D535AD">
        <w:rPr>
          <w:rFonts w:asciiTheme="majorBidi" w:hAnsiTheme="majorBidi" w:cstheme="majorBidi" w:hint="cs"/>
          <w:sz w:val="24"/>
          <w:szCs w:val="24"/>
          <w:rtl/>
        </w:rPr>
        <w:t>وزارة الصحة العامة لتحديد أولوي</w:t>
      </w:r>
      <w:r>
        <w:rPr>
          <w:rFonts w:asciiTheme="majorBidi" w:hAnsiTheme="majorBidi" w:cstheme="majorBidi" w:hint="cs"/>
          <w:sz w:val="24"/>
          <w:szCs w:val="24"/>
          <w:rtl/>
        </w:rPr>
        <w:t>اتها</w:t>
      </w:r>
      <w:r w:rsidRPr="00D535AD">
        <w:rPr>
          <w:rFonts w:asciiTheme="majorBidi" w:hAnsiTheme="majorBidi" w:cstheme="majorBidi" w:hint="cs"/>
          <w:sz w:val="24"/>
          <w:szCs w:val="24"/>
          <w:rtl/>
        </w:rPr>
        <w:t xml:space="preserve"> في مواضيع برامج </w:t>
      </w:r>
      <w:r w:rsidRPr="00D535AD">
        <w:rPr>
          <w:rFonts w:asciiTheme="majorBidi" w:hAnsiTheme="majorBidi" w:cstheme="majorBidi"/>
          <w:sz w:val="24"/>
          <w:szCs w:val="24"/>
          <w:rtl/>
        </w:rPr>
        <w:t>التثقيف الصحي والتوعوي.</w:t>
      </w:r>
    </w:p>
    <w:p w:rsidR="006E211B" w:rsidRPr="00D535AD" w:rsidRDefault="006E211B" w:rsidP="006E211B">
      <w:pPr>
        <w:pStyle w:val="NoSpacing"/>
        <w:numPr>
          <w:ilvl w:val="1"/>
          <w:numId w:val="7"/>
        </w:numPr>
        <w:bidi/>
        <w:spacing w:line="360" w:lineRule="auto"/>
        <w:rPr>
          <w:rFonts w:asciiTheme="majorBidi" w:hAnsiTheme="majorBidi" w:cstheme="majorBidi"/>
          <w:sz w:val="24"/>
          <w:szCs w:val="24"/>
        </w:rPr>
      </w:pPr>
      <w:r w:rsidRPr="00D535AD">
        <w:rPr>
          <w:rFonts w:asciiTheme="majorBidi" w:hAnsiTheme="majorBidi" w:cstheme="majorBidi"/>
          <w:sz w:val="24"/>
          <w:szCs w:val="24"/>
          <w:rtl/>
        </w:rPr>
        <w:lastRenderedPageBreak/>
        <w:t>التنسيق مع دور الرعاية الأخرى والمدارس ودور البلديات في المنط</w:t>
      </w:r>
      <w:r w:rsidRPr="00D535AD">
        <w:rPr>
          <w:rFonts w:asciiTheme="majorBidi" w:hAnsiTheme="majorBidi" w:cstheme="majorBidi" w:hint="cs"/>
          <w:sz w:val="24"/>
          <w:szCs w:val="24"/>
          <w:rtl/>
        </w:rPr>
        <w:t>ق</w:t>
      </w:r>
      <w:r w:rsidRPr="00D535AD">
        <w:rPr>
          <w:rFonts w:asciiTheme="majorBidi" w:hAnsiTheme="majorBidi" w:cstheme="majorBidi"/>
          <w:sz w:val="24"/>
          <w:szCs w:val="24"/>
          <w:rtl/>
        </w:rPr>
        <w:t xml:space="preserve">ة الجغرافية لإقامة </w:t>
      </w:r>
      <w:r w:rsidRPr="00D535AD">
        <w:rPr>
          <w:rFonts w:asciiTheme="majorBidi" w:hAnsiTheme="majorBidi" w:cstheme="majorBidi" w:hint="cs"/>
          <w:sz w:val="24"/>
          <w:szCs w:val="24"/>
          <w:rtl/>
        </w:rPr>
        <w:t xml:space="preserve">نشاطات </w:t>
      </w:r>
      <w:r w:rsidRPr="00D535AD">
        <w:rPr>
          <w:rFonts w:asciiTheme="majorBidi" w:hAnsiTheme="majorBidi" w:cstheme="majorBidi"/>
          <w:sz w:val="24"/>
          <w:szCs w:val="24"/>
          <w:rtl/>
        </w:rPr>
        <w:t>التوعية والتثقيف</w:t>
      </w:r>
      <w:r w:rsidRPr="00D535AD">
        <w:rPr>
          <w:rFonts w:asciiTheme="majorBidi" w:hAnsiTheme="majorBidi" w:cstheme="majorBidi" w:hint="cs"/>
          <w:sz w:val="24"/>
          <w:szCs w:val="24"/>
          <w:rtl/>
        </w:rPr>
        <w:t xml:space="preserve"> (</w:t>
      </w:r>
      <w:r w:rsidRPr="00D535AD">
        <w:rPr>
          <w:rFonts w:asciiTheme="majorBidi" w:hAnsiTheme="majorBidi" w:cstheme="majorBidi"/>
          <w:sz w:val="24"/>
          <w:szCs w:val="24"/>
          <w:rtl/>
        </w:rPr>
        <w:t>محاضرات وندوات مختلفة</w:t>
      </w:r>
      <w:r w:rsidRPr="00D535AD">
        <w:rPr>
          <w:rFonts w:asciiTheme="majorBidi" w:hAnsiTheme="majorBidi" w:cstheme="majorBidi" w:hint="cs"/>
          <w:sz w:val="24"/>
          <w:szCs w:val="24"/>
          <w:rtl/>
        </w:rPr>
        <w:t>) التي</w:t>
      </w:r>
      <w:r w:rsidRPr="00D535AD">
        <w:rPr>
          <w:rFonts w:asciiTheme="majorBidi" w:hAnsiTheme="majorBidi" w:cstheme="majorBidi"/>
          <w:sz w:val="24"/>
          <w:szCs w:val="24"/>
          <w:rtl/>
        </w:rPr>
        <w:t xml:space="preserve"> تهم </w:t>
      </w:r>
      <w:r w:rsidRPr="00D535AD">
        <w:rPr>
          <w:rFonts w:asciiTheme="majorBidi" w:hAnsiTheme="majorBidi" w:cstheme="majorBidi" w:hint="cs"/>
          <w:sz w:val="24"/>
          <w:szCs w:val="24"/>
          <w:rtl/>
        </w:rPr>
        <w:t>معظم فئات المجتمع المحلي المستهدف</w:t>
      </w:r>
      <w:r w:rsidRPr="00D535AD">
        <w:rPr>
          <w:rFonts w:asciiTheme="majorBidi" w:hAnsiTheme="majorBidi" w:cstheme="majorBidi"/>
          <w:sz w:val="24"/>
          <w:szCs w:val="24"/>
          <w:rtl/>
        </w:rPr>
        <w:t>.</w:t>
      </w:r>
      <w:r w:rsidRPr="00D535AD">
        <w:rPr>
          <w:rFonts w:asciiTheme="majorBidi" w:hAnsiTheme="majorBidi" w:cstheme="majorBidi" w:hint="cs"/>
          <w:sz w:val="24"/>
          <w:szCs w:val="24"/>
          <w:rtl/>
        </w:rPr>
        <w:t xml:space="preserve"> يساعد هذا التنسيق في تحسين طرق وأساليب توصيل الرسائل الصحية عبر جعل  كل مادة/عمل/ندوة تثقيفية أكثر قرباً من مشاكل وتفكير وعادات وتقاليد سكان المجتمع المحلي، كما يساعد هذا التنسيق على إنشاء مجموعة من أصحاب المواهب المتطوعين القادرين على المشاركة في أعمال ومشاريع التثقيف الصحي على مختلف الصعد.</w:t>
      </w:r>
    </w:p>
    <w:p w:rsidR="006E211B" w:rsidRPr="006E211B" w:rsidRDefault="006E211B" w:rsidP="006E211B">
      <w:pPr>
        <w:pStyle w:val="NoSpacing"/>
        <w:numPr>
          <w:ilvl w:val="1"/>
          <w:numId w:val="7"/>
        </w:numPr>
        <w:bidi/>
        <w:spacing w:line="360" w:lineRule="auto"/>
        <w:rPr>
          <w:rFonts w:asciiTheme="majorBidi" w:hAnsiTheme="majorBidi" w:cstheme="majorBidi"/>
          <w:sz w:val="24"/>
          <w:szCs w:val="24"/>
        </w:rPr>
      </w:pPr>
      <w:r w:rsidRPr="006E211B">
        <w:rPr>
          <w:rFonts w:asciiTheme="majorBidi" w:hAnsiTheme="majorBidi" w:cstheme="majorBidi" w:hint="cs"/>
          <w:sz w:val="24"/>
          <w:szCs w:val="24"/>
          <w:rtl/>
        </w:rPr>
        <w:t>المراكز الأخرى في المنطقة لتوحيد الجهود في المواضيع المماثلة قي محاولة لشمل</w:t>
      </w:r>
      <w:r>
        <w:rPr>
          <w:rFonts w:asciiTheme="majorBidi" w:hAnsiTheme="majorBidi" w:cstheme="majorBidi" w:hint="cs"/>
          <w:sz w:val="24"/>
          <w:szCs w:val="24"/>
          <w:rtl/>
        </w:rPr>
        <w:t xml:space="preserve"> </w:t>
      </w:r>
      <w:r w:rsidRPr="006E211B">
        <w:rPr>
          <w:rFonts w:asciiTheme="majorBidi" w:hAnsiTheme="majorBidi" w:cs="Times New Roman" w:hint="cs"/>
          <w:sz w:val="24"/>
          <w:szCs w:val="24"/>
          <w:rtl/>
        </w:rPr>
        <w:t>على</w:t>
      </w:r>
      <w:r w:rsidRPr="006E211B">
        <w:rPr>
          <w:rFonts w:asciiTheme="majorBidi" w:hAnsiTheme="majorBidi" w:cs="Times New Roman"/>
          <w:sz w:val="24"/>
          <w:szCs w:val="24"/>
          <w:rtl/>
        </w:rPr>
        <w:t xml:space="preserve"> </w:t>
      </w:r>
      <w:r w:rsidRPr="006E211B">
        <w:rPr>
          <w:rFonts w:asciiTheme="majorBidi" w:hAnsiTheme="majorBidi" w:cs="Times New Roman" w:hint="cs"/>
          <w:sz w:val="24"/>
          <w:szCs w:val="24"/>
          <w:rtl/>
        </w:rPr>
        <w:t>الأقل ما</w:t>
      </w:r>
      <w:r w:rsidRPr="006E211B">
        <w:rPr>
          <w:rFonts w:asciiTheme="majorBidi" w:hAnsiTheme="majorBidi" w:cs="Times New Roman"/>
          <w:sz w:val="24"/>
          <w:szCs w:val="24"/>
          <w:rtl/>
        </w:rPr>
        <w:t xml:space="preserve"> </w:t>
      </w:r>
      <w:r w:rsidRPr="006E211B">
        <w:rPr>
          <w:rFonts w:asciiTheme="majorBidi" w:hAnsiTheme="majorBidi" w:cs="Times New Roman" w:hint="cs"/>
          <w:sz w:val="24"/>
          <w:szCs w:val="24"/>
          <w:rtl/>
        </w:rPr>
        <w:t>يلي</w:t>
      </w:r>
      <w:r w:rsidRPr="006E211B">
        <w:rPr>
          <w:rFonts w:asciiTheme="majorBidi" w:hAnsiTheme="majorBidi" w:cstheme="majorBidi" w:hint="cs"/>
          <w:sz w:val="24"/>
          <w:szCs w:val="24"/>
          <w:rtl/>
        </w:rPr>
        <w:t>:</w:t>
      </w:r>
    </w:p>
    <w:p w:rsidR="006E211B" w:rsidRDefault="006E211B" w:rsidP="006E211B">
      <w:pPr>
        <w:pStyle w:val="NoSpacing"/>
        <w:numPr>
          <w:ilvl w:val="3"/>
          <w:numId w:val="27"/>
        </w:numPr>
        <w:tabs>
          <w:tab w:val="right" w:pos="1890"/>
        </w:tabs>
        <w:bidi/>
        <w:spacing w:line="360" w:lineRule="auto"/>
        <w:ind w:left="1440" w:hanging="360"/>
        <w:rPr>
          <w:rFonts w:asciiTheme="majorBidi" w:hAnsiTheme="majorBidi" w:cstheme="majorBidi"/>
          <w:sz w:val="24"/>
          <w:szCs w:val="24"/>
          <w:rtl/>
        </w:rPr>
        <w:sectPr w:rsidR="006E211B" w:rsidSect="006E211B">
          <w:headerReference w:type="default" r:id="rId8"/>
          <w:type w:val="continuous"/>
          <w:pgSz w:w="12240" w:h="15840"/>
          <w:pgMar w:top="1440" w:right="1440" w:bottom="1440" w:left="1440" w:header="720" w:footer="720" w:gutter="0"/>
          <w:cols w:space="720"/>
          <w:docGrid w:linePitch="360"/>
        </w:sectPr>
      </w:pPr>
    </w:p>
    <w:p w:rsidR="006E211B" w:rsidRPr="00D535AD" w:rsidRDefault="006E211B" w:rsidP="006E211B">
      <w:pPr>
        <w:pStyle w:val="NoSpacing"/>
        <w:numPr>
          <w:ilvl w:val="3"/>
          <w:numId w:val="27"/>
        </w:numPr>
        <w:tabs>
          <w:tab w:val="right" w:pos="1890"/>
        </w:tabs>
        <w:bidi/>
        <w:spacing w:line="360" w:lineRule="auto"/>
        <w:ind w:left="1440" w:hanging="360"/>
        <w:rPr>
          <w:rFonts w:asciiTheme="majorBidi" w:hAnsiTheme="majorBidi" w:cstheme="majorBidi"/>
          <w:sz w:val="24"/>
          <w:szCs w:val="24"/>
        </w:rPr>
      </w:pPr>
      <w:r w:rsidRPr="00D535AD">
        <w:rPr>
          <w:rFonts w:asciiTheme="majorBidi" w:hAnsiTheme="majorBidi" w:cstheme="majorBidi" w:hint="cs"/>
          <w:sz w:val="24"/>
          <w:szCs w:val="24"/>
          <w:rtl/>
        </w:rPr>
        <w:lastRenderedPageBreak/>
        <w:t>الرعاية</w:t>
      </w:r>
      <w:r w:rsidRPr="00D535AD">
        <w:rPr>
          <w:rFonts w:asciiTheme="majorBidi" w:hAnsiTheme="majorBidi" w:cstheme="majorBidi"/>
          <w:sz w:val="24"/>
          <w:szCs w:val="24"/>
          <w:rtl/>
        </w:rPr>
        <w:t xml:space="preserve"> </w:t>
      </w:r>
      <w:r w:rsidRPr="00D535AD">
        <w:rPr>
          <w:rFonts w:asciiTheme="majorBidi" w:hAnsiTheme="majorBidi" w:cstheme="majorBidi" w:hint="cs"/>
          <w:sz w:val="24"/>
          <w:szCs w:val="24"/>
          <w:rtl/>
        </w:rPr>
        <w:t>الوقائية (تحصين،</w:t>
      </w:r>
      <w:r>
        <w:rPr>
          <w:rFonts w:asciiTheme="majorBidi" w:hAnsiTheme="majorBidi" w:cstheme="majorBidi" w:hint="cs"/>
          <w:sz w:val="24"/>
          <w:szCs w:val="24"/>
          <w:rtl/>
        </w:rPr>
        <w:t xml:space="preserve"> إلخ</w:t>
      </w:r>
      <w:r w:rsidRPr="00D535AD">
        <w:rPr>
          <w:rFonts w:asciiTheme="majorBidi" w:hAnsiTheme="majorBidi" w:cstheme="majorBidi" w:hint="cs"/>
          <w:sz w:val="24"/>
          <w:szCs w:val="24"/>
          <w:rtl/>
        </w:rPr>
        <w:t>)</w:t>
      </w:r>
    </w:p>
    <w:p w:rsidR="006E211B" w:rsidRPr="00D535AD" w:rsidRDefault="006E211B" w:rsidP="006E211B">
      <w:pPr>
        <w:pStyle w:val="NoSpacing"/>
        <w:numPr>
          <w:ilvl w:val="3"/>
          <w:numId w:val="27"/>
        </w:numPr>
        <w:tabs>
          <w:tab w:val="right" w:pos="1890"/>
        </w:tabs>
        <w:bidi/>
        <w:spacing w:line="360" w:lineRule="auto"/>
        <w:ind w:left="1440" w:hanging="360"/>
        <w:rPr>
          <w:rFonts w:asciiTheme="majorBidi" w:hAnsiTheme="majorBidi" w:cstheme="majorBidi"/>
          <w:sz w:val="24"/>
          <w:szCs w:val="24"/>
        </w:rPr>
      </w:pPr>
      <w:r w:rsidRPr="00D535AD">
        <w:rPr>
          <w:rFonts w:asciiTheme="majorBidi" w:hAnsiTheme="majorBidi" w:cstheme="majorBidi" w:hint="cs"/>
          <w:sz w:val="24"/>
          <w:szCs w:val="24"/>
          <w:rtl/>
        </w:rPr>
        <w:t>التدخين</w:t>
      </w:r>
      <w:r w:rsidRPr="00D535AD">
        <w:rPr>
          <w:rFonts w:asciiTheme="majorBidi" w:hAnsiTheme="majorBidi" w:cstheme="majorBidi"/>
          <w:sz w:val="24"/>
          <w:szCs w:val="24"/>
          <w:rtl/>
        </w:rPr>
        <w:t xml:space="preserve"> </w:t>
      </w:r>
    </w:p>
    <w:p w:rsidR="006E211B" w:rsidRPr="00D535AD" w:rsidRDefault="006E211B" w:rsidP="006E211B">
      <w:pPr>
        <w:pStyle w:val="NoSpacing"/>
        <w:numPr>
          <w:ilvl w:val="3"/>
          <w:numId w:val="27"/>
        </w:numPr>
        <w:tabs>
          <w:tab w:val="right" w:pos="1890"/>
        </w:tabs>
        <w:bidi/>
        <w:spacing w:line="360" w:lineRule="auto"/>
        <w:ind w:left="1440" w:hanging="360"/>
        <w:rPr>
          <w:rFonts w:asciiTheme="majorBidi" w:hAnsiTheme="majorBidi" w:cstheme="majorBidi"/>
          <w:sz w:val="24"/>
          <w:szCs w:val="24"/>
        </w:rPr>
      </w:pPr>
      <w:r w:rsidRPr="00D535AD">
        <w:rPr>
          <w:rFonts w:asciiTheme="majorBidi" w:hAnsiTheme="majorBidi" w:cstheme="majorBidi" w:hint="cs"/>
          <w:sz w:val="24"/>
          <w:szCs w:val="24"/>
          <w:rtl/>
        </w:rPr>
        <w:t>التغذية</w:t>
      </w:r>
      <w:r w:rsidRPr="00D535AD">
        <w:rPr>
          <w:rFonts w:asciiTheme="majorBidi" w:hAnsiTheme="majorBidi" w:cstheme="majorBidi"/>
          <w:sz w:val="24"/>
          <w:szCs w:val="24"/>
          <w:rtl/>
        </w:rPr>
        <w:t xml:space="preserve"> </w:t>
      </w:r>
    </w:p>
    <w:p w:rsidR="006E211B" w:rsidRPr="00D535AD" w:rsidRDefault="006E211B" w:rsidP="006E211B">
      <w:pPr>
        <w:pStyle w:val="NoSpacing"/>
        <w:numPr>
          <w:ilvl w:val="3"/>
          <w:numId w:val="27"/>
        </w:numPr>
        <w:tabs>
          <w:tab w:val="right" w:pos="1890"/>
        </w:tabs>
        <w:bidi/>
        <w:spacing w:line="360" w:lineRule="auto"/>
        <w:ind w:left="1440" w:hanging="360"/>
        <w:rPr>
          <w:rFonts w:asciiTheme="majorBidi" w:hAnsiTheme="majorBidi" w:cstheme="majorBidi"/>
          <w:sz w:val="24"/>
          <w:szCs w:val="24"/>
        </w:rPr>
      </w:pPr>
      <w:r w:rsidRPr="00D535AD">
        <w:rPr>
          <w:rFonts w:asciiTheme="majorBidi" w:hAnsiTheme="majorBidi" w:cstheme="majorBidi" w:hint="cs"/>
          <w:sz w:val="24"/>
          <w:szCs w:val="24"/>
          <w:rtl/>
        </w:rPr>
        <w:t>النشاطات الجسدية واللياقة البدنية</w:t>
      </w:r>
      <w:r w:rsidRPr="00D535AD">
        <w:rPr>
          <w:rFonts w:asciiTheme="majorBidi" w:hAnsiTheme="majorBidi" w:cstheme="majorBidi"/>
          <w:sz w:val="24"/>
          <w:szCs w:val="24"/>
          <w:rtl/>
        </w:rPr>
        <w:t xml:space="preserve"> </w:t>
      </w:r>
    </w:p>
    <w:p w:rsidR="006E211B" w:rsidRPr="00D535AD" w:rsidRDefault="006E211B" w:rsidP="006E211B">
      <w:pPr>
        <w:pStyle w:val="NoSpacing"/>
        <w:numPr>
          <w:ilvl w:val="3"/>
          <w:numId w:val="27"/>
        </w:numPr>
        <w:tabs>
          <w:tab w:val="right" w:pos="1890"/>
        </w:tabs>
        <w:bidi/>
        <w:spacing w:line="360" w:lineRule="auto"/>
        <w:ind w:left="1440" w:hanging="360"/>
        <w:rPr>
          <w:rFonts w:asciiTheme="majorBidi" w:hAnsiTheme="majorBidi" w:cstheme="majorBidi"/>
          <w:sz w:val="24"/>
          <w:szCs w:val="24"/>
        </w:rPr>
      </w:pPr>
      <w:r w:rsidRPr="00D535AD">
        <w:rPr>
          <w:rFonts w:asciiTheme="majorBidi" w:hAnsiTheme="majorBidi" w:cstheme="majorBidi" w:hint="cs"/>
          <w:sz w:val="24"/>
          <w:szCs w:val="24"/>
          <w:rtl/>
        </w:rPr>
        <w:lastRenderedPageBreak/>
        <w:t>الصحة</w:t>
      </w:r>
      <w:r w:rsidRPr="00D535AD">
        <w:rPr>
          <w:rFonts w:asciiTheme="majorBidi" w:hAnsiTheme="majorBidi" w:cstheme="majorBidi"/>
          <w:sz w:val="24"/>
          <w:szCs w:val="24"/>
          <w:rtl/>
        </w:rPr>
        <w:t xml:space="preserve"> </w:t>
      </w:r>
      <w:r w:rsidRPr="00D535AD">
        <w:rPr>
          <w:rFonts w:asciiTheme="majorBidi" w:hAnsiTheme="majorBidi" w:cstheme="majorBidi" w:hint="cs"/>
          <w:sz w:val="24"/>
          <w:szCs w:val="24"/>
          <w:rtl/>
        </w:rPr>
        <w:t>الإنجابية</w:t>
      </w:r>
      <w:r w:rsidRPr="00D535AD">
        <w:rPr>
          <w:rFonts w:asciiTheme="majorBidi" w:hAnsiTheme="majorBidi" w:cstheme="majorBidi"/>
          <w:sz w:val="24"/>
          <w:szCs w:val="24"/>
          <w:rtl/>
        </w:rPr>
        <w:t xml:space="preserve"> </w:t>
      </w:r>
      <w:r w:rsidRPr="00D535AD">
        <w:rPr>
          <w:rFonts w:asciiTheme="majorBidi" w:hAnsiTheme="majorBidi" w:cstheme="majorBidi" w:hint="cs"/>
          <w:sz w:val="24"/>
          <w:szCs w:val="24"/>
          <w:rtl/>
        </w:rPr>
        <w:t>والجنسية</w:t>
      </w:r>
      <w:r w:rsidRPr="00D535AD">
        <w:rPr>
          <w:rFonts w:asciiTheme="majorBidi" w:hAnsiTheme="majorBidi" w:cstheme="majorBidi"/>
          <w:sz w:val="24"/>
          <w:szCs w:val="24"/>
          <w:rtl/>
        </w:rPr>
        <w:t xml:space="preserve"> </w:t>
      </w:r>
    </w:p>
    <w:p w:rsidR="006E211B" w:rsidRPr="00D535AD" w:rsidRDefault="006E211B" w:rsidP="006E211B">
      <w:pPr>
        <w:pStyle w:val="NoSpacing"/>
        <w:numPr>
          <w:ilvl w:val="3"/>
          <w:numId w:val="27"/>
        </w:numPr>
        <w:tabs>
          <w:tab w:val="right" w:pos="1890"/>
          <w:tab w:val="right" w:pos="4320"/>
        </w:tabs>
        <w:bidi/>
        <w:spacing w:line="360" w:lineRule="auto"/>
        <w:ind w:left="1440" w:hanging="360"/>
        <w:rPr>
          <w:rFonts w:asciiTheme="majorBidi" w:hAnsiTheme="majorBidi" w:cstheme="majorBidi"/>
          <w:sz w:val="24"/>
          <w:szCs w:val="24"/>
        </w:rPr>
      </w:pPr>
      <w:r w:rsidRPr="00D535AD">
        <w:rPr>
          <w:rFonts w:asciiTheme="majorBidi" w:hAnsiTheme="majorBidi" w:cstheme="majorBidi" w:hint="cs"/>
          <w:sz w:val="24"/>
          <w:szCs w:val="24"/>
          <w:rtl/>
        </w:rPr>
        <w:t>الصحة</w:t>
      </w:r>
      <w:r w:rsidRPr="00D535AD">
        <w:rPr>
          <w:rFonts w:asciiTheme="majorBidi" w:hAnsiTheme="majorBidi" w:cstheme="majorBidi"/>
          <w:sz w:val="24"/>
          <w:szCs w:val="24"/>
          <w:rtl/>
        </w:rPr>
        <w:t xml:space="preserve"> </w:t>
      </w:r>
      <w:r w:rsidRPr="00D535AD">
        <w:rPr>
          <w:rFonts w:asciiTheme="majorBidi" w:hAnsiTheme="majorBidi" w:cstheme="majorBidi" w:hint="cs"/>
          <w:sz w:val="24"/>
          <w:szCs w:val="24"/>
          <w:rtl/>
        </w:rPr>
        <w:t>العقلية</w:t>
      </w:r>
      <w:r w:rsidRPr="00D535AD">
        <w:rPr>
          <w:rFonts w:asciiTheme="majorBidi" w:hAnsiTheme="majorBidi" w:cstheme="majorBidi"/>
          <w:sz w:val="24"/>
          <w:szCs w:val="24"/>
          <w:rtl/>
        </w:rPr>
        <w:t xml:space="preserve"> </w:t>
      </w:r>
      <w:r w:rsidRPr="00D535AD">
        <w:rPr>
          <w:rFonts w:asciiTheme="majorBidi" w:hAnsiTheme="majorBidi" w:cstheme="majorBidi" w:hint="cs"/>
          <w:sz w:val="24"/>
          <w:szCs w:val="24"/>
          <w:rtl/>
        </w:rPr>
        <w:t>بما</w:t>
      </w:r>
      <w:r w:rsidRPr="00D535AD">
        <w:rPr>
          <w:rFonts w:asciiTheme="majorBidi" w:hAnsiTheme="majorBidi" w:cstheme="majorBidi"/>
          <w:sz w:val="24"/>
          <w:szCs w:val="24"/>
          <w:rtl/>
        </w:rPr>
        <w:t xml:space="preserve"> </w:t>
      </w:r>
      <w:r w:rsidRPr="00D535AD">
        <w:rPr>
          <w:rFonts w:asciiTheme="majorBidi" w:hAnsiTheme="majorBidi" w:cstheme="majorBidi" w:hint="cs"/>
          <w:sz w:val="24"/>
          <w:szCs w:val="24"/>
          <w:rtl/>
        </w:rPr>
        <w:t>في</w:t>
      </w:r>
      <w:r w:rsidRPr="00D535AD">
        <w:rPr>
          <w:rFonts w:asciiTheme="majorBidi" w:hAnsiTheme="majorBidi" w:cstheme="majorBidi"/>
          <w:sz w:val="24"/>
          <w:szCs w:val="24"/>
          <w:rtl/>
        </w:rPr>
        <w:t xml:space="preserve"> </w:t>
      </w:r>
      <w:r w:rsidRPr="00D535AD">
        <w:rPr>
          <w:rFonts w:asciiTheme="majorBidi" w:hAnsiTheme="majorBidi" w:cstheme="majorBidi" w:hint="cs"/>
          <w:sz w:val="24"/>
          <w:szCs w:val="24"/>
          <w:rtl/>
        </w:rPr>
        <w:t>ذلك</w:t>
      </w:r>
      <w:r w:rsidRPr="00D535AD">
        <w:rPr>
          <w:rFonts w:asciiTheme="majorBidi" w:hAnsiTheme="majorBidi" w:cstheme="majorBidi"/>
          <w:sz w:val="24"/>
          <w:szCs w:val="24"/>
          <w:rtl/>
        </w:rPr>
        <w:t xml:space="preserve"> </w:t>
      </w:r>
      <w:r w:rsidRPr="00D535AD">
        <w:rPr>
          <w:rFonts w:asciiTheme="majorBidi" w:hAnsiTheme="majorBidi" w:cstheme="majorBidi" w:hint="cs"/>
          <w:sz w:val="24"/>
          <w:szCs w:val="24"/>
          <w:rtl/>
        </w:rPr>
        <w:t>الإكتئاب</w:t>
      </w:r>
      <w:r w:rsidRPr="00D535AD">
        <w:rPr>
          <w:rFonts w:asciiTheme="majorBidi" w:hAnsiTheme="majorBidi" w:cstheme="majorBidi"/>
          <w:sz w:val="24"/>
          <w:szCs w:val="24"/>
          <w:rtl/>
        </w:rPr>
        <w:t xml:space="preserve"> </w:t>
      </w:r>
      <w:r w:rsidRPr="00D535AD">
        <w:rPr>
          <w:rFonts w:asciiTheme="majorBidi" w:hAnsiTheme="majorBidi" w:cstheme="majorBidi" w:hint="cs"/>
          <w:sz w:val="24"/>
          <w:szCs w:val="24"/>
          <w:rtl/>
        </w:rPr>
        <w:t>والإدمان</w:t>
      </w:r>
    </w:p>
    <w:p w:rsidR="006E211B" w:rsidRPr="00D535AD" w:rsidRDefault="006E211B" w:rsidP="006E211B">
      <w:pPr>
        <w:pStyle w:val="NoSpacing"/>
        <w:numPr>
          <w:ilvl w:val="3"/>
          <w:numId w:val="27"/>
        </w:numPr>
        <w:tabs>
          <w:tab w:val="right" w:pos="1890"/>
        </w:tabs>
        <w:bidi/>
        <w:spacing w:line="360" w:lineRule="auto"/>
        <w:ind w:left="1440" w:hanging="360"/>
        <w:rPr>
          <w:rFonts w:asciiTheme="majorBidi" w:hAnsiTheme="majorBidi" w:cstheme="majorBidi"/>
          <w:sz w:val="24"/>
          <w:szCs w:val="24"/>
        </w:rPr>
      </w:pPr>
      <w:r w:rsidRPr="00D535AD">
        <w:rPr>
          <w:rFonts w:asciiTheme="majorBidi" w:hAnsiTheme="majorBidi" w:cstheme="majorBidi" w:hint="cs"/>
          <w:sz w:val="24"/>
          <w:szCs w:val="24"/>
          <w:rtl/>
        </w:rPr>
        <w:t>العناية بالفم والأسنان</w:t>
      </w:r>
    </w:p>
    <w:p w:rsidR="006E211B" w:rsidRDefault="006E211B" w:rsidP="006E211B">
      <w:pPr>
        <w:pStyle w:val="NoSpacing"/>
        <w:numPr>
          <w:ilvl w:val="2"/>
          <w:numId w:val="7"/>
        </w:numPr>
        <w:bidi/>
        <w:spacing w:line="360" w:lineRule="auto"/>
        <w:jc w:val="both"/>
        <w:rPr>
          <w:rFonts w:asciiTheme="majorBidi" w:hAnsiTheme="majorBidi" w:cstheme="majorBidi"/>
          <w:sz w:val="24"/>
          <w:szCs w:val="24"/>
          <w:rtl/>
        </w:rPr>
        <w:sectPr w:rsidR="006E211B" w:rsidSect="006A6A72">
          <w:type w:val="continuous"/>
          <w:pgSz w:w="12240" w:h="15840"/>
          <w:pgMar w:top="1440" w:right="1440" w:bottom="1440" w:left="1440" w:header="720" w:footer="720" w:gutter="0"/>
          <w:cols w:num="2" w:space="720"/>
          <w:docGrid w:linePitch="360"/>
        </w:sectPr>
      </w:pPr>
    </w:p>
    <w:p w:rsidR="00154A2E" w:rsidRPr="00154A2E" w:rsidRDefault="00154A2E" w:rsidP="006E211B">
      <w:pPr>
        <w:pStyle w:val="NoSpacing"/>
        <w:bidi/>
        <w:rPr>
          <w:rtl/>
        </w:rPr>
      </w:pPr>
      <w:r w:rsidRPr="00154A2E">
        <w:rPr>
          <w:rtl/>
        </w:rPr>
        <w:lastRenderedPageBreak/>
        <w:t xml:space="preserve">                    </w:t>
      </w:r>
    </w:p>
    <w:p w:rsidR="00154A2E" w:rsidRPr="00D535AD" w:rsidRDefault="00154A2E" w:rsidP="00BA4CD0">
      <w:pPr>
        <w:pStyle w:val="NoSpacing"/>
        <w:numPr>
          <w:ilvl w:val="0"/>
          <w:numId w:val="7"/>
        </w:numPr>
        <w:bidi/>
        <w:spacing w:line="360" w:lineRule="auto"/>
        <w:jc w:val="both"/>
        <w:rPr>
          <w:rFonts w:asciiTheme="majorBidi" w:hAnsiTheme="majorBidi" w:cstheme="majorBidi"/>
          <w:sz w:val="24"/>
          <w:szCs w:val="24"/>
        </w:rPr>
      </w:pPr>
      <w:r w:rsidRPr="00D535AD">
        <w:rPr>
          <w:rFonts w:asciiTheme="majorBidi" w:hAnsiTheme="majorBidi" w:cstheme="majorBidi" w:hint="cs"/>
          <w:b/>
          <w:bCs/>
          <w:sz w:val="24"/>
          <w:szCs w:val="24"/>
          <w:rtl/>
        </w:rPr>
        <w:t xml:space="preserve">وضع أهداف </w:t>
      </w:r>
      <w:r w:rsidR="00BA4CD0">
        <w:rPr>
          <w:rFonts w:asciiTheme="majorBidi" w:hAnsiTheme="majorBidi" w:cstheme="majorBidi" w:hint="cs"/>
          <w:b/>
          <w:bCs/>
          <w:sz w:val="24"/>
          <w:szCs w:val="24"/>
          <w:rtl/>
        </w:rPr>
        <w:t>كل</w:t>
      </w:r>
      <w:r w:rsidRPr="00D535AD">
        <w:rPr>
          <w:rFonts w:asciiTheme="majorBidi" w:hAnsiTheme="majorBidi" w:cstheme="majorBidi" w:hint="cs"/>
          <w:b/>
          <w:bCs/>
          <w:sz w:val="24"/>
          <w:szCs w:val="24"/>
          <w:rtl/>
        </w:rPr>
        <w:t xml:space="preserve"> برنامج </w:t>
      </w:r>
      <w:r w:rsidR="00BA4CD0">
        <w:rPr>
          <w:rFonts w:asciiTheme="majorBidi" w:hAnsiTheme="majorBidi" w:cstheme="majorBidi" w:hint="cs"/>
          <w:b/>
          <w:bCs/>
          <w:sz w:val="24"/>
          <w:szCs w:val="24"/>
          <w:rtl/>
        </w:rPr>
        <w:t xml:space="preserve">أو نشاط </w:t>
      </w:r>
      <w:r w:rsidRPr="00D535AD">
        <w:rPr>
          <w:rFonts w:asciiTheme="majorBidi" w:hAnsiTheme="majorBidi" w:cstheme="majorBidi" w:hint="cs"/>
          <w:b/>
          <w:bCs/>
          <w:sz w:val="24"/>
          <w:szCs w:val="24"/>
          <w:rtl/>
        </w:rPr>
        <w:t>تثقيفي تتوافر فيها الشروط التالية</w:t>
      </w:r>
      <w:r w:rsidRPr="00D535AD">
        <w:rPr>
          <w:rFonts w:asciiTheme="majorBidi" w:hAnsiTheme="majorBidi" w:cstheme="majorBidi" w:hint="cs"/>
          <w:sz w:val="24"/>
          <w:szCs w:val="24"/>
          <w:rtl/>
        </w:rPr>
        <w:t xml:space="preserve">: واضحة لكل من له علاقة بهذا البرنامج، محددة يمكن قياسها وتقييمها، مربوطة بفترة زمنية معينة، عملية وممكنة التحقيق.  </w:t>
      </w:r>
    </w:p>
    <w:p w:rsidR="00154A2E" w:rsidRPr="00D535AD" w:rsidRDefault="00154A2E" w:rsidP="00154A2E">
      <w:pPr>
        <w:pStyle w:val="NoSpacing"/>
        <w:bidi/>
        <w:spacing w:line="276" w:lineRule="auto"/>
        <w:jc w:val="both"/>
        <w:rPr>
          <w:rFonts w:asciiTheme="majorBidi" w:hAnsiTheme="majorBidi" w:cstheme="majorBidi"/>
          <w:sz w:val="12"/>
          <w:szCs w:val="12"/>
        </w:rPr>
      </w:pPr>
    </w:p>
    <w:p w:rsidR="00154A2E" w:rsidRDefault="006E211B" w:rsidP="00CF0D1A">
      <w:pPr>
        <w:pStyle w:val="NoSpacing"/>
        <w:numPr>
          <w:ilvl w:val="0"/>
          <w:numId w:val="7"/>
        </w:numPr>
        <w:bidi/>
        <w:spacing w:line="360" w:lineRule="auto"/>
        <w:jc w:val="both"/>
        <w:rPr>
          <w:rFonts w:asciiTheme="majorBidi" w:hAnsiTheme="majorBidi" w:cstheme="majorBidi" w:hint="cs"/>
          <w:sz w:val="24"/>
          <w:szCs w:val="24"/>
        </w:rPr>
      </w:pPr>
      <w:r>
        <w:rPr>
          <w:rFonts w:asciiTheme="majorBidi" w:hAnsiTheme="majorBidi" w:cstheme="majorBidi" w:hint="cs"/>
          <w:b/>
          <w:bCs/>
          <w:sz w:val="24"/>
          <w:szCs w:val="24"/>
          <w:rtl/>
        </w:rPr>
        <w:t xml:space="preserve">إعداد </w:t>
      </w:r>
      <w:r w:rsidR="00CF0D1A" w:rsidRPr="00D535AD">
        <w:rPr>
          <w:rFonts w:asciiTheme="majorBidi" w:hAnsiTheme="majorBidi" w:cstheme="majorBidi" w:hint="cs"/>
          <w:b/>
          <w:bCs/>
          <w:sz w:val="24"/>
          <w:szCs w:val="24"/>
          <w:rtl/>
        </w:rPr>
        <w:t xml:space="preserve">المواد التثقيفية </w:t>
      </w:r>
      <w:r w:rsidR="00CF0D1A">
        <w:rPr>
          <w:rFonts w:asciiTheme="majorBidi" w:hAnsiTheme="majorBidi" w:cstheme="majorBidi" w:hint="cs"/>
          <w:b/>
          <w:bCs/>
          <w:sz w:val="24"/>
          <w:szCs w:val="24"/>
          <w:rtl/>
        </w:rPr>
        <w:t xml:space="preserve">مع </w:t>
      </w:r>
      <w:r w:rsidR="00154A2E" w:rsidRPr="00D535AD">
        <w:rPr>
          <w:rFonts w:asciiTheme="majorBidi" w:hAnsiTheme="majorBidi" w:cstheme="majorBidi" w:hint="cs"/>
          <w:b/>
          <w:bCs/>
          <w:sz w:val="24"/>
          <w:szCs w:val="24"/>
          <w:rtl/>
        </w:rPr>
        <w:t>الإهتمام بأن تكون مبس</w:t>
      </w:r>
      <w:r w:rsidR="00154A2E">
        <w:rPr>
          <w:rFonts w:asciiTheme="majorBidi" w:hAnsiTheme="majorBidi" w:cstheme="majorBidi" w:hint="cs"/>
          <w:b/>
          <w:bCs/>
          <w:sz w:val="24"/>
          <w:szCs w:val="24"/>
          <w:rtl/>
        </w:rPr>
        <w:t>ّ</w:t>
      </w:r>
      <w:r w:rsidR="00154A2E" w:rsidRPr="00D535AD">
        <w:rPr>
          <w:rFonts w:asciiTheme="majorBidi" w:hAnsiTheme="majorBidi" w:cstheme="majorBidi" w:hint="cs"/>
          <w:b/>
          <w:bCs/>
          <w:sz w:val="24"/>
          <w:szCs w:val="24"/>
          <w:rtl/>
        </w:rPr>
        <w:t>طة، واضحة، لغتها سهلة، وأسلوبها خلاق مع صور</w:t>
      </w:r>
      <w:r w:rsidR="00154A2E" w:rsidRPr="00D535AD">
        <w:rPr>
          <w:rFonts w:asciiTheme="majorBidi" w:hAnsiTheme="majorBidi" w:cstheme="majorBidi" w:hint="cs"/>
          <w:sz w:val="24"/>
          <w:szCs w:val="24"/>
          <w:rtl/>
        </w:rPr>
        <w:t xml:space="preserve"> توضيحية ملونة، ويمكن إيجاد مواهب في المجتمع المحلي مستعدة للمساعدة في طريقة تقديم هذه المواد.</w:t>
      </w:r>
    </w:p>
    <w:p w:rsidR="00154A2E" w:rsidRPr="006A6A72" w:rsidRDefault="00154A2E" w:rsidP="006A6A72">
      <w:pPr>
        <w:pStyle w:val="NoSpacing"/>
        <w:rPr>
          <w:rFonts w:hint="cs"/>
          <w:sz w:val="16"/>
          <w:szCs w:val="16"/>
          <w:rtl/>
        </w:rPr>
      </w:pPr>
    </w:p>
    <w:p w:rsidR="006A6A72" w:rsidRPr="00D535AD" w:rsidRDefault="006A6A72" w:rsidP="006A6A72">
      <w:pPr>
        <w:pStyle w:val="NoSpacing"/>
        <w:numPr>
          <w:ilvl w:val="0"/>
          <w:numId w:val="7"/>
        </w:numPr>
        <w:bidi/>
        <w:spacing w:line="360" w:lineRule="auto"/>
        <w:jc w:val="both"/>
        <w:rPr>
          <w:rFonts w:asciiTheme="majorBidi" w:hAnsiTheme="majorBidi" w:cstheme="majorBidi"/>
          <w:sz w:val="24"/>
          <w:szCs w:val="24"/>
        </w:rPr>
      </w:pPr>
      <w:r w:rsidRPr="00D535AD">
        <w:rPr>
          <w:rFonts w:asciiTheme="majorBidi" w:hAnsiTheme="majorBidi" w:cstheme="majorBidi" w:hint="cs"/>
          <w:b/>
          <w:bCs/>
          <w:sz w:val="24"/>
          <w:szCs w:val="24"/>
          <w:rtl/>
        </w:rPr>
        <w:t xml:space="preserve">إجراء </w:t>
      </w:r>
      <w:r>
        <w:rPr>
          <w:rFonts w:asciiTheme="majorBidi" w:hAnsiTheme="majorBidi" w:cstheme="majorBidi" w:hint="cs"/>
          <w:b/>
          <w:bCs/>
          <w:sz w:val="24"/>
          <w:szCs w:val="24"/>
          <w:rtl/>
        </w:rPr>
        <w:t xml:space="preserve">الجلسات أو الحلقات او </w:t>
      </w:r>
      <w:r w:rsidRPr="00D535AD">
        <w:rPr>
          <w:rFonts w:asciiTheme="majorBidi" w:hAnsiTheme="majorBidi" w:cstheme="majorBidi" w:hint="cs"/>
          <w:b/>
          <w:bCs/>
          <w:sz w:val="24"/>
          <w:szCs w:val="24"/>
          <w:rtl/>
        </w:rPr>
        <w:t xml:space="preserve">الندوات </w:t>
      </w:r>
      <w:r>
        <w:rPr>
          <w:rFonts w:asciiTheme="majorBidi" w:hAnsiTheme="majorBidi" w:cstheme="majorBidi" w:hint="cs"/>
          <w:b/>
          <w:bCs/>
          <w:sz w:val="24"/>
          <w:szCs w:val="24"/>
          <w:rtl/>
        </w:rPr>
        <w:t>ا</w:t>
      </w:r>
      <w:r w:rsidRPr="00D535AD">
        <w:rPr>
          <w:rFonts w:asciiTheme="majorBidi" w:hAnsiTheme="majorBidi" w:cstheme="majorBidi" w:hint="cs"/>
          <w:b/>
          <w:bCs/>
          <w:sz w:val="24"/>
          <w:szCs w:val="24"/>
          <w:rtl/>
        </w:rPr>
        <w:t>لتثقيفية</w:t>
      </w:r>
      <w:r>
        <w:rPr>
          <w:rFonts w:asciiTheme="majorBidi" w:hAnsiTheme="majorBidi" w:cstheme="majorBidi" w:hint="cs"/>
          <w:b/>
          <w:bCs/>
          <w:sz w:val="24"/>
          <w:szCs w:val="24"/>
          <w:rtl/>
        </w:rPr>
        <w:t xml:space="preserve"> </w:t>
      </w:r>
      <w:r w:rsidRPr="00D535AD">
        <w:rPr>
          <w:rFonts w:asciiTheme="majorBidi" w:hAnsiTheme="majorBidi" w:cstheme="majorBidi" w:hint="cs"/>
          <w:b/>
          <w:bCs/>
          <w:sz w:val="24"/>
          <w:szCs w:val="24"/>
          <w:rtl/>
        </w:rPr>
        <w:t>في جو</w:t>
      </w:r>
      <w:r>
        <w:rPr>
          <w:rFonts w:asciiTheme="majorBidi" w:hAnsiTheme="majorBidi" w:cstheme="majorBidi" w:hint="cs"/>
          <w:b/>
          <w:bCs/>
          <w:sz w:val="24"/>
          <w:szCs w:val="24"/>
          <w:rtl/>
        </w:rPr>
        <w:t>ّ</w:t>
      </w:r>
      <w:r w:rsidRPr="00D535AD">
        <w:rPr>
          <w:rFonts w:asciiTheme="majorBidi" w:hAnsiTheme="majorBidi" w:cstheme="majorBidi" w:hint="cs"/>
          <w:b/>
          <w:bCs/>
          <w:sz w:val="24"/>
          <w:szCs w:val="24"/>
          <w:rtl/>
        </w:rPr>
        <w:t xml:space="preserve"> ود</w:t>
      </w:r>
      <w:r>
        <w:rPr>
          <w:rFonts w:asciiTheme="majorBidi" w:hAnsiTheme="majorBidi" w:cstheme="majorBidi" w:hint="cs"/>
          <w:b/>
          <w:bCs/>
          <w:sz w:val="24"/>
          <w:szCs w:val="24"/>
          <w:rtl/>
        </w:rPr>
        <w:t>ّ</w:t>
      </w:r>
      <w:r w:rsidRPr="00D535AD">
        <w:rPr>
          <w:rFonts w:asciiTheme="majorBidi" w:hAnsiTheme="majorBidi" w:cstheme="majorBidi" w:hint="cs"/>
          <w:b/>
          <w:bCs/>
          <w:sz w:val="24"/>
          <w:szCs w:val="24"/>
          <w:rtl/>
        </w:rPr>
        <w:t xml:space="preserve">ي يعتمد أسلوب النقاش والتحفيز </w:t>
      </w:r>
      <w:r w:rsidRPr="00D535AD">
        <w:rPr>
          <w:rFonts w:asciiTheme="majorBidi" w:hAnsiTheme="majorBidi" w:cstheme="majorBidi" w:hint="cs"/>
          <w:sz w:val="24"/>
          <w:szCs w:val="24"/>
          <w:rtl/>
        </w:rPr>
        <w:t>الذي يشج</w:t>
      </w:r>
      <w:r>
        <w:rPr>
          <w:rFonts w:asciiTheme="majorBidi" w:hAnsiTheme="majorBidi" w:cstheme="majorBidi" w:hint="cs"/>
          <w:sz w:val="24"/>
          <w:szCs w:val="24"/>
          <w:rtl/>
        </w:rPr>
        <w:t>ّ</w:t>
      </w:r>
      <w:r w:rsidRPr="00D535AD">
        <w:rPr>
          <w:rFonts w:asciiTheme="majorBidi" w:hAnsiTheme="majorBidi" w:cstheme="majorBidi" w:hint="cs"/>
          <w:sz w:val="24"/>
          <w:szCs w:val="24"/>
          <w:rtl/>
        </w:rPr>
        <w:t>ع الحضور على المشاركة دون ترد</w:t>
      </w:r>
      <w:r>
        <w:rPr>
          <w:rFonts w:asciiTheme="majorBidi" w:hAnsiTheme="majorBidi" w:cstheme="majorBidi" w:hint="cs"/>
          <w:sz w:val="24"/>
          <w:szCs w:val="24"/>
          <w:rtl/>
        </w:rPr>
        <w:t>ّ</w:t>
      </w:r>
      <w:r w:rsidRPr="00D535AD">
        <w:rPr>
          <w:rFonts w:asciiTheme="majorBidi" w:hAnsiTheme="majorBidi" w:cstheme="majorBidi" w:hint="cs"/>
          <w:sz w:val="24"/>
          <w:szCs w:val="24"/>
          <w:rtl/>
        </w:rPr>
        <w:t>د، طرح الأسئلة، إبداء الرأي، وإقتراح الحلول</w:t>
      </w:r>
      <w:r>
        <w:rPr>
          <w:rFonts w:asciiTheme="majorBidi" w:hAnsiTheme="majorBidi" w:cstheme="majorBidi" w:hint="cs"/>
          <w:sz w:val="24"/>
          <w:szCs w:val="24"/>
          <w:rtl/>
        </w:rPr>
        <w:t>، إلخ.</w:t>
      </w:r>
    </w:p>
    <w:p w:rsidR="006A6A72" w:rsidRPr="006A6A72" w:rsidRDefault="006A6A72" w:rsidP="006A6A72">
      <w:pPr>
        <w:pStyle w:val="NoSpacing"/>
        <w:bidi/>
        <w:rPr>
          <w:rFonts w:hint="cs"/>
          <w:sz w:val="16"/>
          <w:szCs w:val="16"/>
        </w:rPr>
      </w:pPr>
    </w:p>
    <w:p w:rsidR="006A6A72" w:rsidRPr="00D535AD" w:rsidRDefault="006A6A72" w:rsidP="006A6A72">
      <w:pPr>
        <w:pStyle w:val="NoSpacing"/>
        <w:numPr>
          <w:ilvl w:val="0"/>
          <w:numId w:val="7"/>
        </w:numPr>
        <w:bidi/>
        <w:spacing w:line="360" w:lineRule="auto"/>
        <w:jc w:val="both"/>
        <w:rPr>
          <w:rFonts w:asciiTheme="majorBidi" w:hAnsiTheme="majorBidi" w:cstheme="majorBidi"/>
          <w:sz w:val="24"/>
          <w:szCs w:val="24"/>
        </w:rPr>
      </w:pPr>
      <w:r w:rsidRPr="00D535AD">
        <w:rPr>
          <w:rFonts w:asciiTheme="majorBidi" w:hAnsiTheme="majorBidi" w:cstheme="majorBidi" w:hint="cs"/>
          <w:b/>
          <w:bCs/>
          <w:sz w:val="24"/>
          <w:szCs w:val="24"/>
          <w:rtl/>
        </w:rPr>
        <w:t>تنويع وسائل التثقيف</w:t>
      </w:r>
      <w:r w:rsidRPr="00D535AD">
        <w:rPr>
          <w:rFonts w:asciiTheme="majorBidi" w:hAnsiTheme="majorBidi" w:cstheme="majorBidi" w:hint="cs"/>
          <w:sz w:val="24"/>
          <w:szCs w:val="24"/>
          <w:rtl/>
        </w:rPr>
        <w:t>: مقابلة شخصية أو زيارة منزلية، ملصقات أو معارض، ندوة أو حلقة نقاش، محاضرة، قصص، ألعاب</w:t>
      </w:r>
      <w:r>
        <w:rPr>
          <w:rFonts w:asciiTheme="majorBidi" w:hAnsiTheme="majorBidi" w:cstheme="majorBidi" w:hint="cs"/>
          <w:sz w:val="24"/>
          <w:szCs w:val="24"/>
          <w:rtl/>
        </w:rPr>
        <w:t>، إلخ.</w:t>
      </w:r>
    </w:p>
    <w:p w:rsidR="00AA1E4A" w:rsidRPr="006E211B" w:rsidRDefault="00AA1E4A" w:rsidP="006A6A72">
      <w:pPr>
        <w:pStyle w:val="NoSpacing"/>
        <w:numPr>
          <w:ilvl w:val="1"/>
          <w:numId w:val="7"/>
        </w:numPr>
        <w:bidi/>
        <w:spacing w:line="360" w:lineRule="auto"/>
        <w:rPr>
          <w:rFonts w:asciiTheme="majorBidi" w:hAnsiTheme="majorBidi" w:cstheme="majorBidi"/>
          <w:sz w:val="24"/>
          <w:szCs w:val="24"/>
          <w:rtl/>
        </w:rPr>
      </w:pPr>
      <w:r w:rsidRPr="006E211B">
        <w:rPr>
          <w:rFonts w:asciiTheme="majorBidi" w:hAnsiTheme="majorBidi" w:cstheme="majorBidi" w:hint="cs"/>
          <w:sz w:val="24"/>
          <w:szCs w:val="24"/>
          <w:rtl/>
        </w:rPr>
        <w:t>تثقيف صحي فردي أو عائلي</w:t>
      </w:r>
      <w:r w:rsidR="006A6A72" w:rsidRPr="006E211B">
        <w:rPr>
          <w:rFonts w:asciiTheme="majorBidi" w:hAnsiTheme="majorBidi" w:cstheme="majorBidi" w:hint="cs"/>
          <w:sz w:val="24"/>
          <w:szCs w:val="24"/>
          <w:rtl/>
        </w:rPr>
        <w:t xml:space="preserve"> من قبل الطبيب المعالج أو بالتنسيق معه وتوثيق هذه الخدمة في سجل المريض الصحي.</w:t>
      </w:r>
    </w:p>
    <w:p w:rsidR="00AA1E4A" w:rsidRPr="006E211B" w:rsidRDefault="00AA1E4A" w:rsidP="00BA4CD0">
      <w:pPr>
        <w:pStyle w:val="NoSpacing"/>
        <w:numPr>
          <w:ilvl w:val="1"/>
          <w:numId w:val="7"/>
        </w:numPr>
        <w:bidi/>
        <w:spacing w:line="360" w:lineRule="auto"/>
        <w:rPr>
          <w:rFonts w:asciiTheme="majorBidi" w:hAnsiTheme="majorBidi" w:cstheme="majorBidi"/>
          <w:sz w:val="24"/>
          <w:szCs w:val="24"/>
        </w:rPr>
      </w:pPr>
      <w:r w:rsidRPr="006E211B">
        <w:rPr>
          <w:rFonts w:asciiTheme="majorBidi" w:hAnsiTheme="majorBidi" w:cstheme="majorBidi" w:hint="cs"/>
          <w:sz w:val="24"/>
          <w:szCs w:val="24"/>
          <w:rtl/>
        </w:rPr>
        <w:t>تثقيف صحي جماعي ل</w:t>
      </w:r>
      <w:r w:rsidR="006A6A72" w:rsidRPr="006E211B">
        <w:rPr>
          <w:rFonts w:asciiTheme="majorBidi" w:hAnsiTheme="majorBidi" w:cstheme="majorBidi" w:hint="cs"/>
          <w:sz w:val="24"/>
          <w:szCs w:val="24"/>
          <w:rtl/>
        </w:rPr>
        <w:t>زوار</w:t>
      </w:r>
      <w:r w:rsidRPr="006E211B">
        <w:rPr>
          <w:rFonts w:asciiTheme="majorBidi" w:hAnsiTheme="majorBidi" w:cstheme="majorBidi" w:hint="cs"/>
          <w:sz w:val="24"/>
          <w:szCs w:val="24"/>
          <w:rtl/>
        </w:rPr>
        <w:t xml:space="preserve"> المركز</w:t>
      </w:r>
      <w:r w:rsidR="00BA4CD0" w:rsidRPr="006E211B">
        <w:rPr>
          <w:rFonts w:asciiTheme="majorBidi" w:hAnsiTheme="majorBidi" w:cstheme="majorBidi" w:hint="cs"/>
          <w:sz w:val="24"/>
          <w:szCs w:val="24"/>
          <w:rtl/>
        </w:rPr>
        <w:t>.</w:t>
      </w:r>
    </w:p>
    <w:p w:rsidR="00AA1E4A" w:rsidRPr="006E211B" w:rsidRDefault="00AA1E4A" w:rsidP="006E211B">
      <w:pPr>
        <w:pStyle w:val="NoSpacing"/>
        <w:numPr>
          <w:ilvl w:val="1"/>
          <w:numId w:val="7"/>
        </w:numPr>
        <w:bidi/>
        <w:spacing w:line="360" w:lineRule="auto"/>
        <w:rPr>
          <w:rFonts w:asciiTheme="majorBidi" w:hAnsiTheme="majorBidi" w:cstheme="majorBidi"/>
          <w:sz w:val="24"/>
          <w:szCs w:val="24"/>
        </w:rPr>
      </w:pPr>
      <w:r w:rsidRPr="006E211B">
        <w:rPr>
          <w:rFonts w:asciiTheme="majorBidi" w:hAnsiTheme="majorBidi" w:cstheme="majorBidi" w:hint="cs"/>
          <w:sz w:val="24"/>
          <w:szCs w:val="24"/>
          <w:rtl/>
        </w:rPr>
        <w:t>تثقيف صحي على صعيد المجتمع الم</w:t>
      </w:r>
      <w:r w:rsidR="00DE233C" w:rsidRPr="006E211B">
        <w:rPr>
          <w:rFonts w:asciiTheme="majorBidi" w:hAnsiTheme="majorBidi" w:cstheme="majorBidi" w:hint="cs"/>
          <w:sz w:val="24"/>
          <w:szCs w:val="24"/>
          <w:rtl/>
        </w:rPr>
        <w:t>ح</w:t>
      </w:r>
      <w:r w:rsidRPr="006E211B">
        <w:rPr>
          <w:rFonts w:asciiTheme="majorBidi" w:hAnsiTheme="majorBidi" w:cstheme="majorBidi" w:hint="cs"/>
          <w:sz w:val="24"/>
          <w:szCs w:val="24"/>
          <w:rtl/>
        </w:rPr>
        <w:t>لي المستهدف</w:t>
      </w:r>
      <w:r w:rsidR="006E211B">
        <w:rPr>
          <w:rFonts w:asciiTheme="majorBidi" w:hAnsiTheme="majorBidi" w:cstheme="majorBidi" w:hint="cs"/>
          <w:sz w:val="24"/>
          <w:szCs w:val="24"/>
          <w:rtl/>
        </w:rPr>
        <w:t>.</w:t>
      </w:r>
    </w:p>
    <w:p w:rsidR="00A838FA" w:rsidRPr="00D535AD" w:rsidRDefault="00A838FA" w:rsidP="00A838FA">
      <w:pPr>
        <w:pStyle w:val="NoSpacing"/>
        <w:bidi/>
        <w:spacing w:line="276" w:lineRule="auto"/>
        <w:jc w:val="both"/>
        <w:rPr>
          <w:rFonts w:asciiTheme="majorBidi" w:hAnsiTheme="majorBidi" w:cstheme="majorBidi"/>
          <w:sz w:val="12"/>
          <w:szCs w:val="12"/>
        </w:rPr>
      </w:pPr>
    </w:p>
    <w:p w:rsidR="005D238B" w:rsidRPr="00D535AD" w:rsidRDefault="00445829" w:rsidP="003A70E5">
      <w:pPr>
        <w:pStyle w:val="NoSpacing"/>
        <w:numPr>
          <w:ilvl w:val="0"/>
          <w:numId w:val="7"/>
        </w:numPr>
        <w:bidi/>
        <w:spacing w:line="360" w:lineRule="auto"/>
        <w:jc w:val="both"/>
        <w:rPr>
          <w:rFonts w:asciiTheme="majorBidi" w:hAnsiTheme="majorBidi" w:cstheme="majorBidi"/>
          <w:sz w:val="24"/>
          <w:szCs w:val="24"/>
        </w:rPr>
      </w:pPr>
      <w:r w:rsidRPr="00D535AD">
        <w:rPr>
          <w:rFonts w:asciiTheme="majorBidi" w:hAnsiTheme="majorBidi" w:cstheme="majorBidi" w:hint="cs"/>
          <w:b/>
          <w:bCs/>
          <w:sz w:val="24"/>
          <w:szCs w:val="24"/>
          <w:rtl/>
        </w:rPr>
        <w:t xml:space="preserve">تقييم </w:t>
      </w:r>
      <w:r w:rsidR="005D238B" w:rsidRPr="00D535AD">
        <w:rPr>
          <w:rFonts w:asciiTheme="majorBidi" w:hAnsiTheme="majorBidi" w:cstheme="majorBidi" w:hint="cs"/>
          <w:b/>
          <w:bCs/>
          <w:sz w:val="24"/>
          <w:szCs w:val="24"/>
          <w:rtl/>
        </w:rPr>
        <w:t xml:space="preserve">أي </w:t>
      </w:r>
      <w:r w:rsidRPr="00D535AD">
        <w:rPr>
          <w:rFonts w:asciiTheme="majorBidi" w:hAnsiTheme="majorBidi" w:cstheme="majorBidi" w:hint="cs"/>
          <w:b/>
          <w:bCs/>
          <w:sz w:val="24"/>
          <w:szCs w:val="24"/>
          <w:rtl/>
        </w:rPr>
        <w:t>تدخ</w:t>
      </w:r>
      <w:r w:rsidR="00154A2E">
        <w:rPr>
          <w:rFonts w:asciiTheme="majorBidi" w:hAnsiTheme="majorBidi" w:cstheme="majorBidi" w:hint="cs"/>
          <w:b/>
          <w:bCs/>
          <w:sz w:val="24"/>
          <w:szCs w:val="24"/>
          <w:rtl/>
        </w:rPr>
        <w:t>ّ</w:t>
      </w:r>
      <w:r w:rsidRPr="00D535AD">
        <w:rPr>
          <w:rFonts w:asciiTheme="majorBidi" w:hAnsiTheme="majorBidi" w:cstheme="majorBidi" w:hint="cs"/>
          <w:b/>
          <w:bCs/>
          <w:sz w:val="24"/>
          <w:szCs w:val="24"/>
          <w:rtl/>
        </w:rPr>
        <w:t xml:space="preserve">ل </w:t>
      </w:r>
      <w:r w:rsidR="00154A2E">
        <w:rPr>
          <w:rFonts w:asciiTheme="majorBidi" w:hAnsiTheme="majorBidi" w:cstheme="majorBidi" w:hint="cs"/>
          <w:b/>
          <w:bCs/>
          <w:sz w:val="24"/>
          <w:szCs w:val="24"/>
          <w:rtl/>
        </w:rPr>
        <w:t xml:space="preserve">تثقيفي </w:t>
      </w:r>
      <w:r w:rsidR="005D238B" w:rsidRPr="00D535AD">
        <w:rPr>
          <w:rFonts w:asciiTheme="majorBidi" w:hAnsiTheme="majorBidi" w:cstheme="majorBidi" w:hint="cs"/>
          <w:b/>
          <w:bCs/>
          <w:sz w:val="24"/>
          <w:szCs w:val="24"/>
          <w:rtl/>
        </w:rPr>
        <w:t>في ضوء الأهداف المرسومة مسبقاً له</w:t>
      </w:r>
      <w:r w:rsidR="00154A2E">
        <w:rPr>
          <w:rFonts w:asciiTheme="majorBidi" w:hAnsiTheme="majorBidi" w:cstheme="majorBidi" w:hint="cs"/>
          <w:b/>
          <w:bCs/>
          <w:sz w:val="24"/>
          <w:szCs w:val="24"/>
          <w:rtl/>
        </w:rPr>
        <w:t xml:space="preserve"> للاستفادة من الأخطاء</w:t>
      </w:r>
      <w:r w:rsidR="005D238B" w:rsidRPr="00D535AD">
        <w:rPr>
          <w:rFonts w:asciiTheme="majorBidi" w:hAnsiTheme="majorBidi" w:cstheme="majorBidi" w:hint="cs"/>
          <w:sz w:val="24"/>
          <w:szCs w:val="24"/>
          <w:rtl/>
        </w:rPr>
        <w:t>، مع الأخذ بعين الإعتبار إستعمال عدة أدوات للتقييم و</w:t>
      </w:r>
      <w:r w:rsidR="00346653" w:rsidRPr="00D535AD">
        <w:rPr>
          <w:rFonts w:asciiTheme="majorBidi" w:hAnsiTheme="majorBidi" w:cstheme="majorBidi" w:hint="cs"/>
          <w:sz w:val="24"/>
          <w:szCs w:val="24"/>
          <w:rtl/>
        </w:rPr>
        <w:t xml:space="preserve">في </w:t>
      </w:r>
      <w:r w:rsidR="005D238B" w:rsidRPr="00D535AD">
        <w:rPr>
          <w:rFonts w:asciiTheme="majorBidi" w:hAnsiTheme="majorBidi" w:cstheme="majorBidi" w:hint="cs"/>
          <w:sz w:val="24"/>
          <w:szCs w:val="24"/>
          <w:rtl/>
        </w:rPr>
        <w:t>مر</w:t>
      </w:r>
      <w:r w:rsidR="00346653" w:rsidRPr="00D535AD">
        <w:rPr>
          <w:rFonts w:asciiTheme="majorBidi" w:hAnsiTheme="majorBidi" w:cstheme="majorBidi" w:hint="cs"/>
          <w:sz w:val="24"/>
          <w:szCs w:val="24"/>
          <w:rtl/>
        </w:rPr>
        <w:t>ا</w:t>
      </w:r>
      <w:r w:rsidR="005D238B" w:rsidRPr="00D535AD">
        <w:rPr>
          <w:rFonts w:asciiTheme="majorBidi" w:hAnsiTheme="majorBidi" w:cstheme="majorBidi" w:hint="cs"/>
          <w:sz w:val="24"/>
          <w:szCs w:val="24"/>
          <w:rtl/>
        </w:rPr>
        <w:t>حل</w:t>
      </w:r>
      <w:r w:rsidR="00346653" w:rsidRPr="00D535AD">
        <w:rPr>
          <w:rFonts w:asciiTheme="majorBidi" w:hAnsiTheme="majorBidi" w:cstheme="majorBidi" w:hint="cs"/>
          <w:sz w:val="24"/>
          <w:szCs w:val="24"/>
          <w:rtl/>
        </w:rPr>
        <w:t xml:space="preserve"> عدة من مراحل</w:t>
      </w:r>
      <w:r w:rsidR="005D238B" w:rsidRPr="00D535AD">
        <w:rPr>
          <w:rFonts w:asciiTheme="majorBidi" w:hAnsiTheme="majorBidi" w:cstheme="majorBidi" w:hint="cs"/>
          <w:sz w:val="24"/>
          <w:szCs w:val="24"/>
          <w:rtl/>
        </w:rPr>
        <w:t xml:space="preserve"> التنفيذ</w:t>
      </w:r>
      <w:r w:rsidR="00D535AD">
        <w:rPr>
          <w:rFonts w:asciiTheme="majorBidi" w:hAnsiTheme="majorBidi" w:cstheme="majorBidi" w:hint="cs"/>
          <w:sz w:val="24"/>
          <w:szCs w:val="24"/>
          <w:rtl/>
        </w:rPr>
        <w:t xml:space="preserve"> </w:t>
      </w:r>
      <w:r w:rsidR="00D535AD" w:rsidRPr="00D535AD">
        <w:rPr>
          <w:rFonts w:asciiTheme="majorBidi" w:hAnsiTheme="majorBidi" w:cstheme="majorBidi" w:hint="cs"/>
          <w:sz w:val="24"/>
          <w:szCs w:val="24"/>
          <w:rtl/>
        </w:rPr>
        <w:t>(راجع "</w:t>
      </w:r>
      <w:r w:rsidR="00D535AD" w:rsidRPr="00D535AD">
        <w:rPr>
          <w:rFonts w:ascii="Times New Roman" w:hAnsi="Times New Roman" w:cs="Times New Roman"/>
          <w:sz w:val="24"/>
          <w:szCs w:val="24"/>
          <w:rtl/>
        </w:rPr>
        <w:t xml:space="preserve">سياسة وإجراءات </w:t>
      </w:r>
      <w:r w:rsidR="00D535AD" w:rsidRPr="00D535AD">
        <w:rPr>
          <w:rFonts w:asciiTheme="majorBidi" w:hAnsiTheme="majorBidi" w:cstheme="majorBidi"/>
          <w:sz w:val="24"/>
          <w:szCs w:val="24"/>
          <w:rtl/>
          <w:lang w:bidi="ar-LB"/>
        </w:rPr>
        <w:t>تقييم الإحتياجات الصحية للمجتمع المحلي</w:t>
      </w:r>
      <w:r w:rsidR="00D535AD" w:rsidRPr="00D535AD">
        <w:rPr>
          <w:rFonts w:asciiTheme="majorBidi" w:hAnsiTheme="majorBidi" w:cstheme="majorBidi" w:hint="cs"/>
          <w:sz w:val="24"/>
          <w:szCs w:val="24"/>
          <w:rtl/>
          <w:lang w:bidi="ar-LB"/>
        </w:rPr>
        <w:t xml:space="preserve">" ورمزها </w:t>
      </w:r>
      <w:r w:rsidR="003A70E5">
        <w:rPr>
          <w:rFonts w:asciiTheme="majorBidi" w:hAnsiTheme="majorBidi" w:cstheme="majorBidi"/>
          <w:sz w:val="24"/>
          <w:szCs w:val="24"/>
          <w:lang w:bidi="ar-LB"/>
        </w:rPr>
        <w:t>OP.PP.</w:t>
      </w:r>
      <w:r w:rsidR="00D535AD" w:rsidRPr="00D535AD">
        <w:rPr>
          <w:rFonts w:asciiTheme="majorBidi" w:hAnsiTheme="majorBidi" w:cstheme="majorBidi"/>
          <w:sz w:val="24"/>
          <w:szCs w:val="24"/>
          <w:lang w:bidi="ar-LB"/>
        </w:rPr>
        <w:t>01</w:t>
      </w:r>
      <w:r w:rsidR="00D535AD" w:rsidRPr="00D535AD">
        <w:rPr>
          <w:rFonts w:asciiTheme="majorBidi" w:hAnsiTheme="majorBidi" w:cstheme="majorBidi" w:hint="cs"/>
          <w:sz w:val="24"/>
          <w:szCs w:val="24"/>
          <w:rtl/>
          <w:lang w:bidi="ar-LB"/>
        </w:rPr>
        <w:t>).</w:t>
      </w:r>
    </w:p>
    <w:p w:rsidR="005D238B" w:rsidRPr="00D535AD" w:rsidRDefault="005D238B" w:rsidP="00D535AD">
      <w:pPr>
        <w:pStyle w:val="NoSpacing"/>
        <w:numPr>
          <w:ilvl w:val="1"/>
          <w:numId w:val="7"/>
        </w:numPr>
        <w:bidi/>
        <w:spacing w:line="360" w:lineRule="auto"/>
        <w:jc w:val="both"/>
        <w:rPr>
          <w:rStyle w:val="longtext"/>
          <w:rFonts w:asciiTheme="majorBidi" w:hAnsiTheme="majorBidi" w:cstheme="majorBidi"/>
          <w:sz w:val="24"/>
          <w:szCs w:val="24"/>
        </w:rPr>
      </w:pPr>
      <w:r w:rsidRPr="00D535AD">
        <w:rPr>
          <w:rStyle w:val="longtext"/>
          <w:rFonts w:asciiTheme="majorBidi" w:hAnsiTheme="majorBidi" w:cstheme="majorBidi"/>
          <w:color w:val="000000"/>
          <w:sz w:val="24"/>
          <w:szCs w:val="24"/>
          <w:shd w:val="clear" w:color="auto" w:fill="FFFFFF"/>
          <w:rtl/>
          <w:lang w:bidi="ar-LB"/>
        </w:rPr>
        <w:t>مقابلات و</w:t>
      </w:r>
      <w:r w:rsidRPr="00D535AD">
        <w:rPr>
          <w:rStyle w:val="longtext"/>
          <w:rFonts w:asciiTheme="majorBidi" w:hAnsiTheme="majorBidi" w:cstheme="majorBidi"/>
          <w:color w:val="000000"/>
          <w:sz w:val="24"/>
          <w:szCs w:val="24"/>
          <w:shd w:val="clear" w:color="auto" w:fill="FFFFFF"/>
          <w:rtl/>
        </w:rPr>
        <w:t xml:space="preserve">لقاءات </w:t>
      </w:r>
      <w:r w:rsidRPr="00D535AD">
        <w:rPr>
          <w:rStyle w:val="longtext"/>
          <w:rFonts w:asciiTheme="majorBidi" w:hAnsiTheme="majorBidi" w:cstheme="majorBidi"/>
          <w:color w:val="000000"/>
          <w:sz w:val="24"/>
          <w:szCs w:val="24"/>
          <w:shd w:val="clear" w:color="auto" w:fill="FFFFFF"/>
        </w:rPr>
        <w:t>(Interviews)</w:t>
      </w:r>
      <w:r w:rsidRPr="00D535AD">
        <w:rPr>
          <w:rStyle w:val="longtext"/>
          <w:rFonts w:asciiTheme="majorBidi" w:hAnsiTheme="majorBidi" w:cstheme="majorBidi"/>
          <w:color w:val="000000"/>
          <w:sz w:val="24"/>
          <w:szCs w:val="24"/>
          <w:shd w:val="clear" w:color="auto" w:fill="FFFFFF"/>
          <w:rtl/>
        </w:rPr>
        <w:t>: جمع المعلومات من أفراد المجتمع الذين هم في مركز/وضع يمكنهم من معرفة إحتياجات المجتمع (رؤساء البلديات، المخاتير، مدراء أو نظار المدارس، ناشطين في الجمعيات الأهلية في المنطقة، كبار العائلات أو العشائر</w:t>
      </w:r>
      <w:r w:rsidR="001F4F1E">
        <w:rPr>
          <w:rStyle w:val="longtext"/>
          <w:rFonts w:asciiTheme="majorBidi" w:hAnsiTheme="majorBidi" w:cstheme="majorBidi"/>
          <w:color w:val="000000"/>
          <w:sz w:val="24"/>
          <w:szCs w:val="24"/>
          <w:shd w:val="clear" w:color="auto" w:fill="FFFFFF"/>
          <w:rtl/>
        </w:rPr>
        <w:t>، إلخ</w:t>
      </w:r>
    </w:p>
    <w:p w:rsidR="005D238B" w:rsidRPr="00D535AD" w:rsidRDefault="005D238B" w:rsidP="00D535AD">
      <w:pPr>
        <w:pStyle w:val="NoSpacing"/>
        <w:numPr>
          <w:ilvl w:val="1"/>
          <w:numId w:val="7"/>
        </w:numPr>
        <w:bidi/>
        <w:spacing w:line="360" w:lineRule="auto"/>
        <w:jc w:val="both"/>
        <w:rPr>
          <w:rStyle w:val="longtext"/>
          <w:rFonts w:asciiTheme="majorBidi" w:hAnsiTheme="majorBidi" w:cstheme="majorBidi"/>
          <w:sz w:val="24"/>
          <w:szCs w:val="24"/>
        </w:rPr>
      </w:pPr>
      <w:r w:rsidRPr="00D535AD">
        <w:rPr>
          <w:rStyle w:val="longtext"/>
          <w:rFonts w:asciiTheme="majorBidi" w:hAnsiTheme="majorBidi" w:cstheme="majorBidi"/>
          <w:color w:val="000000"/>
          <w:sz w:val="24"/>
          <w:szCs w:val="24"/>
          <w:shd w:val="clear" w:color="auto" w:fill="FFFFFF"/>
          <w:rtl/>
        </w:rPr>
        <w:lastRenderedPageBreak/>
        <w:t xml:space="preserve">منتديات عامة </w:t>
      </w:r>
      <w:r w:rsidRPr="00D535AD">
        <w:rPr>
          <w:rStyle w:val="longtext"/>
          <w:rFonts w:asciiTheme="majorBidi" w:hAnsiTheme="majorBidi" w:cstheme="majorBidi"/>
          <w:color w:val="000000"/>
          <w:sz w:val="24"/>
          <w:szCs w:val="24"/>
          <w:shd w:val="clear" w:color="auto" w:fill="FFFFFF"/>
        </w:rPr>
        <w:t>(Public Forum)</w:t>
      </w:r>
      <w:r w:rsidRPr="00D535AD">
        <w:rPr>
          <w:rStyle w:val="longtext"/>
          <w:rFonts w:asciiTheme="majorBidi" w:hAnsiTheme="majorBidi" w:cstheme="majorBidi"/>
          <w:color w:val="000000"/>
          <w:sz w:val="24"/>
          <w:szCs w:val="24"/>
          <w:shd w:val="clear" w:color="auto" w:fill="FFFFFF"/>
          <w:rtl/>
        </w:rPr>
        <w:t>: إحضار مجموعة واسعة من أفراد المجتمع المستهدف معاً في جلسات علنية لجمع المعلومات من خلال المناقشات الجماعية.</w:t>
      </w:r>
    </w:p>
    <w:p w:rsidR="005D238B" w:rsidRPr="00D535AD" w:rsidRDefault="005D238B" w:rsidP="00D535AD">
      <w:pPr>
        <w:pStyle w:val="NoSpacing"/>
        <w:numPr>
          <w:ilvl w:val="1"/>
          <w:numId w:val="7"/>
        </w:numPr>
        <w:bidi/>
        <w:spacing w:line="360" w:lineRule="auto"/>
        <w:jc w:val="both"/>
        <w:rPr>
          <w:rStyle w:val="longtext"/>
          <w:rFonts w:asciiTheme="majorBidi" w:hAnsiTheme="majorBidi" w:cstheme="majorBidi"/>
          <w:color w:val="000000"/>
          <w:sz w:val="24"/>
          <w:szCs w:val="24"/>
          <w:shd w:val="clear" w:color="auto" w:fill="FFFFFF"/>
        </w:rPr>
      </w:pPr>
      <w:r w:rsidRPr="00D535AD">
        <w:rPr>
          <w:rStyle w:val="longtext"/>
          <w:rFonts w:asciiTheme="majorBidi" w:hAnsiTheme="majorBidi" w:cstheme="majorBidi"/>
          <w:color w:val="000000"/>
          <w:sz w:val="24"/>
          <w:szCs w:val="24"/>
          <w:shd w:val="clear" w:color="auto" w:fill="FFFFFF"/>
          <w:rtl/>
        </w:rPr>
        <w:t>دراسات أو مسوحات إستقصائي(ة)</w:t>
      </w:r>
      <w:r w:rsidRPr="00D535AD">
        <w:rPr>
          <w:rStyle w:val="longtext"/>
          <w:rFonts w:asciiTheme="majorBidi" w:hAnsiTheme="majorBidi" w:cstheme="majorBidi"/>
          <w:color w:val="000000"/>
          <w:sz w:val="24"/>
          <w:szCs w:val="24"/>
          <w:shd w:val="clear" w:color="auto" w:fill="FFFFFF"/>
        </w:rPr>
        <w:t xml:space="preserve"> :(Surveys) </w:t>
      </w:r>
      <w:r w:rsidRPr="00D535AD">
        <w:rPr>
          <w:rStyle w:val="longtext"/>
          <w:rFonts w:asciiTheme="majorBidi" w:hAnsiTheme="majorBidi" w:cstheme="majorBidi"/>
          <w:color w:val="000000"/>
          <w:sz w:val="24"/>
          <w:szCs w:val="24"/>
          <w:shd w:val="clear" w:color="auto" w:fill="FFFFFF"/>
          <w:rtl/>
        </w:rPr>
        <w:t>إستطلاعات دورية بطريقة علمية مدروسة على عي</w:t>
      </w:r>
      <w:r w:rsidR="00D535AD">
        <w:rPr>
          <w:rStyle w:val="longtext"/>
          <w:rFonts w:asciiTheme="majorBidi" w:hAnsiTheme="majorBidi" w:cstheme="majorBidi" w:hint="cs"/>
          <w:color w:val="000000"/>
          <w:sz w:val="24"/>
          <w:szCs w:val="24"/>
          <w:shd w:val="clear" w:color="auto" w:fill="FFFFFF"/>
          <w:rtl/>
        </w:rPr>
        <w:t>ّ</w:t>
      </w:r>
      <w:r w:rsidRPr="00D535AD">
        <w:rPr>
          <w:rStyle w:val="longtext"/>
          <w:rFonts w:asciiTheme="majorBidi" w:hAnsiTheme="majorBidi" w:cstheme="majorBidi"/>
          <w:color w:val="000000"/>
          <w:sz w:val="24"/>
          <w:szCs w:val="24"/>
          <w:shd w:val="clear" w:color="auto" w:fill="FFFFFF"/>
          <w:rtl/>
        </w:rPr>
        <w:t xml:space="preserve">نة تمثل المجتمع المحلي مختارة بطريقة عشوائية علمية مدروسة في فترة محددة من الزمن، مع مراعاة تأمين </w:t>
      </w:r>
      <w:r w:rsidR="00D535AD" w:rsidRPr="001F4F1E">
        <w:rPr>
          <w:rStyle w:val="longtext"/>
          <w:rFonts w:asciiTheme="majorBidi" w:hAnsiTheme="majorBidi" w:cstheme="majorBidi"/>
          <w:sz w:val="24"/>
          <w:szCs w:val="24"/>
          <w:shd w:val="clear" w:color="auto" w:fill="FFFFFF"/>
          <w:rtl/>
        </w:rPr>
        <w:t xml:space="preserve">شخص </w:t>
      </w:r>
      <w:r w:rsidR="00D535AD" w:rsidRPr="001F4F1E">
        <w:rPr>
          <w:rStyle w:val="longtext"/>
          <w:rFonts w:asciiTheme="majorBidi" w:hAnsiTheme="majorBidi" w:cstheme="majorBidi" w:hint="cs"/>
          <w:sz w:val="24"/>
          <w:szCs w:val="24"/>
          <w:shd w:val="clear" w:color="auto" w:fill="FFFFFF"/>
          <w:rtl/>
        </w:rPr>
        <w:t>غريب عن المنطقة</w:t>
      </w:r>
      <w:r w:rsidR="001F4F1E">
        <w:rPr>
          <w:rStyle w:val="longtext"/>
          <w:rFonts w:asciiTheme="majorBidi" w:hAnsiTheme="majorBidi" w:cstheme="majorBidi" w:hint="cs"/>
          <w:sz w:val="24"/>
          <w:szCs w:val="24"/>
          <w:shd w:val="clear" w:color="auto" w:fill="FFFFFF"/>
          <w:rtl/>
        </w:rPr>
        <w:t xml:space="preserve"> إذا أمكن</w:t>
      </w:r>
      <w:r w:rsidRPr="00D535AD">
        <w:rPr>
          <w:rStyle w:val="longtext"/>
          <w:rFonts w:asciiTheme="majorBidi" w:hAnsiTheme="majorBidi" w:cstheme="majorBidi"/>
          <w:color w:val="000000"/>
          <w:sz w:val="24"/>
          <w:szCs w:val="24"/>
          <w:shd w:val="clear" w:color="auto" w:fill="FFFFFF"/>
          <w:rtl/>
        </w:rPr>
        <w:t xml:space="preserve"> للقيام بمهمة إجراء المقابلات أو توزيع الإستبيان وإستعادته من السكان المشمولين في الدراسة/المسح بعد ملئه دون أسماء. </w:t>
      </w:r>
    </w:p>
    <w:p w:rsidR="005D238B" w:rsidRPr="00154A2E" w:rsidRDefault="005D238B" w:rsidP="00D535AD">
      <w:pPr>
        <w:pStyle w:val="NoSpacing"/>
        <w:numPr>
          <w:ilvl w:val="1"/>
          <w:numId w:val="7"/>
        </w:numPr>
        <w:bidi/>
        <w:spacing w:line="360" w:lineRule="auto"/>
        <w:jc w:val="both"/>
        <w:rPr>
          <w:rStyle w:val="longtext"/>
          <w:rFonts w:asciiTheme="majorBidi" w:hAnsiTheme="majorBidi" w:cstheme="majorBidi" w:hint="cs"/>
          <w:sz w:val="24"/>
          <w:szCs w:val="24"/>
        </w:rPr>
      </w:pPr>
      <w:r w:rsidRPr="00D535AD">
        <w:rPr>
          <w:rStyle w:val="longtext"/>
          <w:rFonts w:asciiTheme="majorBidi" w:hAnsiTheme="majorBidi" w:cstheme="majorBidi"/>
          <w:color w:val="000000"/>
          <w:sz w:val="24"/>
          <w:szCs w:val="24"/>
          <w:shd w:val="clear" w:color="auto" w:fill="FFFFFF"/>
          <w:rtl/>
        </w:rPr>
        <w:t xml:space="preserve">مجموعات تركيز </w:t>
      </w:r>
      <w:r w:rsidRPr="00D535AD">
        <w:rPr>
          <w:rStyle w:val="longtext"/>
          <w:rFonts w:asciiTheme="majorBidi" w:hAnsiTheme="majorBidi" w:cstheme="majorBidi"/>
          <w:color w:val="000000"/>
          <w:sz w:val="24"/>
          <w:szCs w:val="24"/>
          <w:shd w:val="clear" w:color="auto" w:fill="FFFFFF"/>
          <w:rtl/>
          <w:lang w:bidi="ar-LB"/>
        </w:rPr>
        <w:t>(</w:t>
      </w:r>
      <w:r w:rsidRPr="00D535AD">
        <w:rPr>
          <w:rStyle w:val="longtext"/>
          <w:rFonts w:asciiTheme="majorBidi" w:hAnsiTheme="majorBidi" w:cstheme="majorBidi"/>
          <w:color w:val="000000"/>
          <w:sz w:val="24"/>
          <w:szCs w:val="24"/>
          <w:shd w:val="clear" w:color="auto" w:fill="FFFFFF"/>
        </w:rPr>
        <w:t xml:space="preserve"> :(Focus Groups</w:t>
      </w:r>
      <w:r w:rsidRPr="00D535AD">
        <w:rPr>
          <w:rStyle w:val="longtext"/>
          <w:rFonts w:asciiTheme="majorBidi" w:hAnsiTheme="majorBidi" w:cstheme="majorBidi"/>
          <w:color w:val="000000"/>
          <w:sz w:val="24"/>
          <w:szCs w:val="24"/>
          <w:shd w:val="clear" w:color="auto" w:fill="FFFFFF"/>
          <w:rtl/>
        </w:rPr>
        <w:t xml:space="preserve">الحصول على </w:t>
      </w:r>
      <w:r w:rsidRPr="00D535AD">
        <w:rPr>
          <w:rStyle w:val="longtext"/>
          <w:rFonts w:asciiTheme="majorBidi" w:hAnsiTheme="majorBidi" w:cstheme="majorBidi"/>
          <w:color w:val="000000"/>
          <w:sz w:val="24"/>
          <w:szCs w:val="24"/>
          <w:shd w:val="clear" w:color="auto" w:fill="FFFFFF"/>
          <w:rtl/>
          <w:lang w:bidi="ar-LB"/>
        </w:rPr>
        <w:t xml:space="preserve">المعلومات </w:t>
      </w:r>
      <w:r w:rsidRPr="00D535AD">
        <w:rPr>
          <w:rStyle w:val="longtext"/>
          <w:rFonts w:asciiTheme="majorBidi" w:hAnsiTheme="majorBidi" w:cstheme="majorBidi"/>
          <w:color w:val="000000"/>
          <w:sz w:val="24"/>
          <w:szCs w:val="24"/>
          <w:shd w:val="clear" w:color="auto" w:fill="FFFFFF"/>
          <w:rtl/>
        </w:rPr>
        <w:t>الآراء والأفكار من مجموعات صغيرة من أفراد المجتمع المستهدف.</w:t>
      </w:r>
    </w:p>
    <w:p w:rsidR="00154A2E" w:rsidRPr="00154A2E" w:rsidRDefault="00154A2E" w:rsidP="00154A2E">
      <w:pPr>
        <w:pStyle w:val="NoSpacing"/>
        <w:bidi/>
        <w:rPr>
          <w:rStyle w:val="longtext"/>
          <w:rFonts w:hint="cs"/>
          <w:sz w:val="16"/>
          <w:szCs w:val="16"/>
          <w:shd w:val="clear" w:color="auto" w:fill="FFFFFF"/>
        </w:rPr>
      </w:pPr>
    </w:p>
    <w:p w:rsidR="00154A2E" w:rsidRPr="00154A2E" w:rsidRDefault="00154A2E" w:rsidP="00154A2E">
      <w:pPr>
        <w:pStyle w:val="NoSpacing"/>
        <w:numPr>
          <w:ilvl w:val="0"/>
          <w:numId w:val="7"/>
        </w:numPr>
        <w:bidi/>
        <w:spacing w:line="360" w:lineRule="auto"/>
        <w:rPr>
          <w:rFonts w:ascii="Times New Roman" w:hAnsi="Times New Roman" w:cs="Times New Roman"/>
          <w:sz w:val="24"/>
          <w:szCs w:val="24"/>
        </w:rPr>
      </w:pPr>
      <w:r w:rsidRPr="00154A2E">
        <w:rPr>
          <w:rFonts w:ascii="Times New Roman" w:hAnsi="Times New Roman" w:cs="Times New Roman"/>
          <w:b/>
          <w:bCs/>
          <w:sz w:val="24"/>
          <w:szCs w:val="24"/>
          <w:rtl/>
        </w:rPr>
        <w:t>العمل على تقييم فعالية التدريب على المدى القريب والبعيد كمؤش</w:t>
      </w:r>
      <w:r w:rsidRPr="00154A2E">
        <w:rPr>
          <w:rFonts w:ascii="Times New Roman" w:hAnsi="Times New Roman" w:cs="Times New Roman" w:hint="cs"/>
          <w:b/>
          <w:bCs/>
          <w:sz w:val="24"/>
          <w:szCs w:val="24"/>
          <w:rtl/>
        </w:rPr>
        <w:t>ّ</w:t>
      </w:r>
      <w:r w:rsidRPr="00154A2E">
        <w:rPr>
          <w:rFonts w:ascii="Times New Roman" w:hAnsi="Times New Roman" w:cs="Times New Roman"/>
          <w:b/>
          <w:bCs/>
          <w:sz w:val="24"/>
          <w:szCs w:val="24"/>
          <w:rtl/>
        </w:rPr>
        <w:t>رات أداء</w:t>
      </w:r>
      <w:r>
        <w:rPr>
          <w:rFonts w:ascii="Times New Roman" w:hAnsi="Times New Roman" w:cs="Times New Roman" w:hint="cs"/>
          <w:sz w:val="24"/>
          <w:szCs w:val="24"/>
          <w:rtl/>
        </w:rPr>
        <w:t>.</w:t>
      </w:r>
    </w:p>
    <w:p w:rsidR="001B0758" w:rsidRPr="00D535AD" w:rsidRDefault="001B0758" w:rsidP="00D535AD">
      <w:pPr>
        <w:pStyle w:val="NoSpacing"/>
        <w:bidi/>
        <w:rPr>
          <w:rtl/>
        </w:rPr>
      </w:pPr>
    </w:p>
    <w:p w:rsidR="00D535AD" w:rsidRPr="00540BA0" w:rsidRDefault="00D535AD" w:rsidP="00D87D5C">
      <w:pPr>
        <w:pStyle w:val="NoSpacing"/>
        <w:numPr>
          <w:ilvl w:val="0"/>
          <w:numId w:val="15"/>
        </w:numPr>
        <w:shd w:val="clear" w:color="auto" w:fill="BFBFBF" w:themeFill="background1" w:themeFillShade="BF"/>
        <w:bidi/>
        <w:spacing w:line="276" w:lineRule="auto"/>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النماذج والبيانات المرتبطة</w:t>
      </w:r>
    </w:p>
    <w:p w:rsidR="00D535AD" w:rsidRDefault="00D535AD" w:rsidP="00D535AD">
      <w:pPr>
        <w:pStyle w:val="NoSpacing"/>
        <w:bidi/>
        <w:spacing w:line="276" w:lineRule="auto"/>
        <w:rPr>
          <w:rFonts w:asciiTheme="majorBidi" w:hAnsiTheme="majorBidi" w:cstheme="majorBidi"/>
          <w:sz w:val="16"/>
          <w:szCs w:val="16"/>
          <w:rtl/>
        </w:rPr>
      </w:pPr>
    </w:p>
    <w:p w:rsidR="00D535AD" w:rsidRPr="00D535AD" w:rsidRDefault="00D535AD" w:rsidP="00D535AD">
      <w:pPr>
        <w:pStyle w:val="NoSpacing"/>
        <w:numPr>
          <w:ilvl w:val="0"/>
          <w:numId w:val="21"/>
        </w:numPr>
        <w:bidi/>
        <w:spacing w:line="276" w:lineRule="auto"/>
        <w:rPr>
          <w:rFonts w:asciiTheme="majorBidi" w:hAnsiTheme="majorBidi" w:cstheme="majorBidi"/>
          <w:sz w:val="26"/>
          <w:szCs w:val="26"/>
        </w:rPr>
      </w:pPr>
      <w:r w:rsidRPr="00D535AD">
        <w:rPr>
          <w:rFonts w:asciiTheme="majorBidi" w:hAnsiTheme="majorBidi" w:cstheme="majorBidi" w:hint="cs"/>
          <w:sz w:val="26"/>
          <w:szCs w:val="26"/>
          <w:rtl/>
        </w:rPr>
        <w:t>لا ينطبق.</w:t>
      </w:r>
    </w:p>
    <w:p w:rsidR="00D535AD" w:rsidRPr="00827693" w:rsidRDefault="00D535AD" w:rsidP="00D535AD">
      <w:pPr>
        <w:pStyle w:val="NoSpacing"/>
        <w:bidi/>
        <w:rPr>
          <w:rtl/>
        </w:rPr>
      </w:pPr>
    </w:p>
    <w:p w:rsidR="00D535AD" w:rsidRPr="00540BA0" w:rsidRDefault="00D535AD" w:rsidP="00D87D5C">
      <w:pPr>
        <w:pStyle w:val="NoSpacing"/>
        <w:numPr>
          <w:ilvl w:val="0"/>
          <w:numId w:val="15"/>
        </w:numPr>
        <w:shd w:val="clear" w:color="auto" w:fill="BFBFBF" w:themeFill="background1" w:themeFillShade="BF"/>
        <w:bidi/>
        <w:spacing w:line="276" w:lineRule="auto"/>
        <w:rPr>
          <w:rFonts w:ascii="Times New Roman" w:hAnsi="Times New Roman" w:cs="Times New Roman"/>
          <w:b/>
          <w:bCs/>
          <w:sz w:val="28"/>
          <w:szCs w:val="28"/>
          <w:rtl/>
          <w:lang w:bidi="ar-LB"/>
        </w:rPr>
      </w:pPr>
      <w:r w:rsidRPr="00540BA0">
        <w:rPr>
          <w:rFonts w:ascii="Times New Roman" w:hAnsi="Times New Roman" w:cs="Times New Roman"/>
          <w:b/>
          <w:bCs/>
          <w:sz w:val="28"/>
          <w:szCs w:val="28"/>
          <w:rtl/>
        </w:rPr>
        <w:t>مسؤولية</w:t>
      </w:r>
      <w:r w:rsidRPr="00540BA0">
        <w:rPr>
          <w:rFonts w:ascii="Times New Roman" w:hAnsi="Times New Roman" w:cs="Times New Roman"/>
          <w:b/>
          <w:bCs/>
          <w:sz w:val="28"/>
          <w:szCs w:val="28"/>
          <w:rtl/>
          <w:lang w:bidi="ar-LB"/>
        </w:rPr>
        <w:t xml:space="preserve"> تنفيذ الإجراء</w:t>
      </w:r>
    </w:p>
    <w:p w:rsidR="00D535AD" w:rsidRPr="003F413E" w:rsidRDefault="00D535AD" w:rsidP="00D535AD">
      <w:pPr>
        <w:pStyle w:val="NoSpacing"/>
        <w:bidi/>
        <w:spacing w:line="276" w:lineRule="auto"/>
        <w:ind w:left="360"/>
        <w:jc w:val="both"/>
        <w:rPr>
          <w:rFonts w:asciiTheme="majorBidi" w:hAnsiTheme="majorBidi" w:cstheme="majorBidi"/>
          <w:sz w:val="16"/>
          <w:szCs w:val="16"/>
        </w:rPr>
      </w:pPr>
    </w:p>
    <w:p w:rsidR="00D535AD" w:rsidRDefault="00D535AD" w:rsidP="001F4F1E">
      <w:pPr>
        <w:pStyle w:val="NoSpacing"/>
        <w:numPr>
          <w:ilvl w:val="0"/>
          <w:numId w:val="22"/>
        </w:numPr>
        <w:bidi/>
        <w:spacing w:line="276" w:lineRule="auto"/>
        <w:rPr>
          <w:rFonts w:ascii="Times New Roman" w:hAnsi="Times New Roman" w:cs="Times New Roman"/>
          <w:sz w:val="24"/>
          <w:szCs w:val="24"/>
        </w:rPr>
      </w:pPr>
      <w:bookmarkStart w:id="0" w:name="_GoBack"/>
      <w:bookmarkEnd w:id="0"/>
      <w:r w:rsidRPr="00A838FA">
        <w:rPr>
          <w:rFonts w:asciiTheme="majorBidi" w:hAnsiTheme="majorBidi" w:cstheme="majorBidi"/>
          <w:sz w:val="26"/>
          <w:szCs w:val="26"/>
          <w:rtl/>
        </w:rPr>
        <w:t xml:space="preserve">جميع </w:t>
      </w:r>
      <w:r w:rsidRPr="00A838FA">
        <w:rPr>
          <w:rFonts w:asciiTheme="majorBidi" w:hAnsiTheme="majorBidi" w:cstheme="majorBidi" w:hint="cs"/>
          <w:sz w:val="26"/>
          <w:szCs w:val="26"/>
          <w:rtl/>
        </w:rPr>
        <w:t>العاملين</w:t>
      </w:r>
      <w:r w:rsidRPr="00A838FA">
        <w:rPr>
          <w:rFonts w:asciiTheme="majorBidi" w:hAnsiTheme="majorBidi" w:cstheme="majorBidi"/>
          <w:sz w:val="26"/>
          <w:szCs w:val="26"/>
          <w:rtl/>
        </w:rPr>
        <w:t xml:space="preserve"> في المراكز الصحية.</w:t>
      </w:r>
    </w:p>
    <w:p w:rsidR="00D535AD" w:rsidRPr="00827693" w:rsidRDefault="00D535AD" w:rsidP="00D535AD">
      <w:pPr>
        <w:pStyle w:val="NoSpacing"/>
        <w:bidi/>
      </w:pPr>
    </w:p>
    <w:p w:rsidR="00D535AD" w:rsidRPr="00006F26" w:rsidRDefault="00D535AD" w:rsidP="00D87D5C">
      <w:pPr>
        <w:pStyle w:val="NoSpacing"/>
        <w:numPr>
          <w:ilvl w:val="0"/>
          <w:numId w:val="15"/>
        </w:numPr>
        <w:shd w:val="clear" w:color="auto" w:fill="BFBFBF" w:themeFill="background1" w:themeFillShade="BF"/>
        <w:bidi/>
        <w:spacing w:line="276" w:lineRule="auto"/>
        <w:rPr>
          <w:rFonts w:asciiTheme="majorBidi" w:hAnsiTheme="majorBidi" w:cstheme="majorBidi"/>
          <w:b/>
          <w:bCs/>
          <w:sz w:val="26"/>
          <w:szCs w:val="26"/>
        </w:rPr>
      </w:pPr>
      <w:r w:rsidRPr="00006F26">
        <w:rPr>
          <w:rFonts w:asciiTheme="majorBidi" w:hAnsiTheme="majorBidi" w:cstheme="majorBidi"/>
          <w:b/>
          <w:bCs/>
          <w:sz w:val="26"/>
          <w:szCs w:val="26"/>
          <w:rtl/>
        </w:rPr>
        <w:t>الم</w:t>
      </w:r>
      <w:r>
        <w:rPr>
          <w:rFonts w:asciiTheme="majorBidi" w:hAnsiTheme="majorBidi" w:cstheme="majorBidi" w:hint="cs"/>
          <w:b/>
          <w:bCs/>
          <w:sz w:val="26"/>
          <w:szCs w:val="26"/>
          <w:rtl/>
        </w:rPr>
        <w:t>راجع</w:t>
      </w:r>
    </w:p>
    <w:p w:rsidR="00D535AD" w:rsidRPr="00BA3235" w:rsidRDefault="00D535AD" w:rsidP="00D535AD">
      <w:pPr>
        <w:pStyle w:val="NoSpacing"/>
        <w:rPr>
          <w:rFonts w:asciiTheme="majorBidi" w:hAnsiTheme="majorBidi" w:cstheme="majorBidi"/>
          <w:sz w:val="16"/>
          <w:szCs w:val="16"/>
          <w:lang w:bidi="ar-JO"/>
        </w:rPr>
      </w:pPr>
    </w:p>
    <w:p w:rsidR="002D1D78" w:rsidRPr="00D535AD" w:rsidRDefault="002D1D78" w:rsidP="002D1D78">
      <w:pPr>
        <w:pStyle w:val="NoSpacing"/>
        <w:numPr>
          <w:ilvl w:val="0"/>
          <w:numId w:val="24"/>
        </w:numPr>
        <w:bidi/>
        <w:spacing w:line="276" w:lineRule="auto"/>
        <w:rPr>
          <w:rFonts w:asciiTheme="majorBidi" w:hAnsiTheme="majorBidi" w:cstheme="majorBidi"/>
          <w:sz w:val="26"/>
          <w:szCs w:val="26"/>
        </w:rPr>
      </w:pPr>
      <w:r w:rsidRPr="00D535AD">
        <w:rPr>
          <w:rFonts w:asciiTheme="majorBidi" w:hAnsiTheme="majorBidi" w:cstheme="majorBidi" w:hint="cs"/>
          <w:sz w:val="26"/>
          <w:szCs w:val="26"/>
          <w:rtl/>
        </w:rPr>
        <w:t>لا ينطبق.</w:t>
      </w:r>
    </w:p>
    <w:p w:rsidR="001F4F1E" w:rsidRDefault="001F4F1E" w:rsidP="001F4F1E">
      <w:pPr>
        <w:pStyle w:val="NoSpacing"/>
        <w:bidi/>
        <w:spacing w:line="276" w:lineRule="auto"/>
        <w:jc w:val="right"/>
        <w:rPr>
          <w:rFonts w:asciiTheme="majorBidi" w:hAnsiTheme="majorBidi" w:cstheme="majorBidi"/>
          <w:sz w:val="26"/>
          <w:szCs w:val="26"/>
          <w:rtl/>
          <w:lang w:bidi="ar-JO"/>
        </w:rPr>
      </w:pPr>
    </w:p>
    <w:tbl>
      <w:tblPr>
        <w:tblStyle w:val="TableGrid"/>
        <w:bidiVisual/>
        <w:tblW w:w="0" w:type="auto"/>
        <w:tblLook w:val="04A0"/>
      </w:tblPr>
      <w:tblGrid>
        <w:gridCol w:w="1008"/>
        <w:gridCol w:w="2142"/>
        <w:gridCol w:w="2142"/>
        <w:gridCol w:w="2142"/>
        <w:gridCol w:w="2142"/>
      </w:tblGrid>
      <w:tr w:rsidR="001F4F1E" w:rsidTr="006A6A72">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tcPr>
          <w:p w:rsidR="001F4F1E" w:rsidRDefault="001F4F1E" w:rsidP="006A6A72">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1F4F1E" w:rsidRDefault="001F4F1E" w:rsidP="006A6A72">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1F4F1E" w:rsidRDefault="001F4F1E" w:rsidP="006A6A7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1F4F1E" w:rsidRDefault="001F4F1E" w:rsidP="006A6A7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14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1F4F1E" w:rsidRDefault="001F4F1E" w:rsidP="006A6A72">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1F4F1E" w:rsidTr="002D1D78">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F4F1E" w:rsidRDefault="001F4F1E" w:rsidP="002D1D78">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F4F1E" w:rsidRDefault="001F4F1E" w:rsidP="002D1D78">
            <w:pPr>
              <w:pStyle w:val="NoSpacing"/>
              <w:bidi/>
              <w:spacing w:line="276" w:lineRule="auto"/>
              <w:rPr>
                <w:rStyle w:val="hps"/>
                <w:rFonts w:ascii="Times New Roman" w:hAnsi="Times New Roman" w:cs="Times New Roman"/>
                <w:color w:val="FF0000"/>
              </w:rPr>
            </w:pPr>
            <w:r w:rsidRPr="00D535AD">
              <w:rPr>
                <w:rFonts w:ascii="Times New Roman" w:hAnsi="Times New Roman" w:cs="Times New Roman"/>
                <w:sz w:val="24"/>
                <w:szCs w:val="24"/>
                <w:rtl/>
                <w:lang w:val="fr-FR"/>
              </w:rPr>
              <w:t>1</w:t>
            </w:r>
            <w:r w:rsidRPr="00D535AD">
              <w:rPr>
                <w:rFonts w:ascii="Times New Roman" w:hAnsi="Times New Roman" w:cs="Times New Roman"/>
                <w:sz w:val="24"/>
                <w:szCs w:val="24"/>
                <w:rtl/>
                <w:lang w:bidi="ar-LB"/>
              </w:rPr>
              <w:t xml:space="preserve"> أيلول 2010</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F4F1E" w:rsidRDefault="001F4F1E" w:rsidP="002D1D78">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F4F1E" w:rsidRDefault="001F4F1E" w:rsidP="002D1D78">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1F4F1E" w:rsidRDefault="001F4F1E" w:rsidP="002D1D78">
            <w:pPr>
              <w:tabs>
                <w:tab w:val="right" w:pos="900"/>
              </w:tabs>
              <w:bidi/>
              <w:rPr>
                <w:rFonts w:ascii="Times New Roman" w:hAnsi="Times New Roman" w:cs="Times New Roman"/>
                <w:sz w:val="24"/>
                <w:szCs w:val="24"/>
                <w:lang w:val="fr-FR"/>
              </w:rPr>
            </w:pPr>
          </w:p>
        </w:tc>
      </w:tr>
      <w:tr w:rsidR="001F4F1E" w:rsidTr="002D1D78">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F4F1E" w:rsidRDefault="001F4F1E" w:rsidP="002D1D78">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F4F1E" w:rsidRDefault="001F4F1E" w:rsidP="002D1D78">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2</w:t>
            </w:r>
            <w:r>
              <w:rPr>
                <w:rFonts w:ascii="Times New Roman" w:hAnsi="Times New Roman" w:cs="Times New Roman" w:hint="cs"/>
                <w:sz w:val="24"/>
                <w:szCs w:val="24"/>
                <w:rtl/>
                <w:lang w:val="fr-FR"/>
              </w:rPr>
              <w:t>4</w:t>
            </w:r>
            <w:r>
              <w:rPr>
                <w:rFonts w:ascii="Times New Roman" w:hAnsi="Times New Roman" w:cs="Times New Roman"/>
                <w:sz w:val="24"/>
                <w:szCs w:val="24"/>
                <w:rtl/>
                <w:lang w:val="fr-FR" w:bidi="ar-LB"/>
              </w:rPr>
              <w:t xml:space="preserve"> تشرين ثاني</w:t>
            </w:r>
            <w:r>
              <w:rPr>
                <w:rFonts w:ascii="Times New Roman" w:hAnsi="Times New Roman" w:cs="Times New Roman"/>
                <w:sz w:val="24"/>
                <w:szCs w:val="24"/>
                <w:rtl/>
                <w:lang w:val="fr-FR"/>
              </w:rPr>
              <w:t xml:space="preserve"> 2015</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F4F1E" w:rsidRDefault="001F4F1E" w:rsidP="002D1D78">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F4F1E" w:rsidRDefault="001F4F1E" w:rsidP="002D1D78">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F4F1E" w:rsidRDefault="001F4F1E" w:rsidP="002D1D78">
            <w:pPr>
              <w:tabs>
                <w:tab w:val="right" w:pos="900"/>
              </w:tabs>
              <w:bidi/>
              <w:rPr>
                <w:rFonts w:ascii="Times New Roman" w:hAnsi="Times New Roman" w:cs="Times New Roman"/>
                <w:sz w:val="24"/>
                <w:szCs w:val="24"/>
                <w:lang w:val="fr-FR"/>
              </w:rPr>
            </w:pPr>
          </w:p>
        </w:tc>
      </w:tr>
      <w:tr w:rsidR="001F4F1E" w:rsidTr="002D1D78">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1F4F1E" w:rsidRDefault="001F4F1E" w:rsidP="002D1D78">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F4F1E" w:rsidRDefault="001F4F1E" w:rsidP="002D1D78">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F4F1E" w:rsidRDefault="001F4F1E" w:rsidP="002D1D78">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F4F1E" w:rsidRDefault="001F4F1E" w:rsidP="002D1D78">
            <w:pPr>
              <w:tabs>
                <w:tab w:val="right" w:pos="900"/>
              </w:tabs>
              <w:bidi/>
              <w:rPr>
                <w:rStyle w:val="hps"/>
                <w:rFonts w:ascii="Times New Roman" w:hAnsi="Times New Roman" w:cs="Times New Roman"/>
                <w:color w:val="FF0000"/>
              </w:rPr>
            </w:pPr>
          </w:p>
        </w:tc>
        <w:tc>
          <w:tcPr>
            <w:tcW w:w="214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F4F1E" w:rsidRDefault="001F4F1E" w:rsidP="002D1D78">
            <w:pPr>
              <w:tabs>
                <w:tab w:val="right" w:pos="900"/>
              </w:tabs>
              <w:bidi/>
              <w:rPr>
                <w:rStyle w:val="hps"/>
                <w:rFonts w:ascii="Times New Roman" w:hAnsi="Times New Roman" w:cs="Times New Roman"/>
                <w:color w:val="FF0000"/>
              </w:rPr>
            </w:pPr>
          </w:p>
        </w:tc>
      </w:tr>
    </w:tbl>
    <w:p w:rsidR="001F4F1E" w:rsidRPr="00BA3235" w:rsidRDefault="001F4F1E" w:rsidP="001F4F1E">
      <w:pPr>
        <w:pStyle w:val="NoSpacing"/>
        <w:bidi/>
        <w:spacing w:line="276" w:lineRule="auto"/>
        <w:jc w:val="right"/>
        <w:rPr>
          <w:rFonts w:asciiTheme="majorBidi" w:hAnsiTheme="majorBidi" w:cstheme="majorBidi"/>
          <w:sz w:val="26"/>
          <w:szCs w:val="26"/>
          <w:rtl/>
          <w:lang w:bidi="ar-JO"/>
        </w:rPr>
      </w:pPr>
    </w:p>
    <w:p w:rsidR="00D535AD" w:rsidRDefault="00D535AD" w:rsidP="00D535AD">
      <w:pPr>
        <w:pStyle w:val="NoSpacing"/>
        <w:bidi/>
        <w:spacing w:line="276" w:lineRule="auto"/>
        <w:rPr>
          <w:rFonts w:asciiTheme="majorBidi" w:hAnsiTheme="majorBidi" w:cstheme="majorBidi"/>
          <w:sz w:val="26"/>
          <w:szCs w:val="26"/>
          <w:rtl/>
        </w:rPr>
      </w:pPr>
    </w:p>
    <w:p w:rsidR="00562A13" w:rsidRPr="00562A13" w:rsidRDefault="00562A13" w:rsidP="00625B6C">
      <w:pPr>
        <w:pStyle w:val="NoSpacing"/>
        <w:bidi/>
        <w:spacing w:line="276" w:lineRule="auto"/>
        <w:rPr>
          <w:rFonts w:asciiTheme="majorBidi" w:hAnsiTheme="majorBidi" w:cstheme="majorBidi"/>
          <w:color w:val="FF0000"/>
          <w:rtl/>
          <w:lang w:bidi="ar-JO"/>
        </w:rPr>
      </w:pPr>
    </w:p>
    <w:sectPr w:rsidR="00562A13" w:rsidRPr="00562A13" w:rsidSect="006A6A72">
      <w:headerReference w:type="default" r:id="rId9"/>
      <w:type w:val="continuous"/>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A6A72" w:rsidRDefault="006A6A72" w:rsidP="001B0758">
      <w:pPr>
        <w:spacing w:after="0" w:line="240" w:lineRule="auto"/>
      </w:pPr>
      <w:r>
        <w:separator/>
      </w:r>
    </w:p>
  </w:endnote>
  <w:endnote w:type="continuationSeparator" w:id="0">
    <w:p w:rsidR="006A6A72" w:rsidRDefault="006A6A72" w:rsidP="001B07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A6A72" w:rsidRDefault="006A6A72" w:rsidP="001B0758">
      <w:pPr>
        <w:spacing w:after="0" w:line="240" w:lineRule="auto"/>
      </w:pPr>
      <w:r>
        <w:separator/>
      </w:r>
    </w:p>
  </w:footnote>
  <w:footnote w:type="continuationSeparator" w:id="0">
    <w:p w:rsidR="006A6A72" w:rsidRDefault="006A6A72" w:rsidP="001B07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211B" w:rsidRPr="00D061FD" w:rsidRDefault="006E211B" w:rsidP="00D535AD">
    <w:pPr>
      <w:pStyle w:val="NoSpacing"/>
      <w:bidi/>
      <w:jc w:val="center"/>
      <w:rPr>
        <w:rFonts w:ascii="Times New Roman" w:hAnsi="Times New Roman" w:cs="Times New Roman"/>
        <w:color w:val="A6A6A6" w:themeColor="background1" w:themeShade="A6"/>
        <w:sz w:val="20"/>
        <w:szCs w:val="20"/>
        <w:rtl/>
      </w:rPr>
    </w:pPr>
    <w:r w:rsidRPr="00D061FD">
      <w:rPr>
        <w:rFonts w:ascii="Times New Roman" w:hAnsi="Times New Roman" w:cs="Times New Roman"/>
        <w:color w:val="A6A6A6" w:themeColor="background1" w:themeShade="A6"/>
        <w:sz w:val="20"/>
        <w:szCs w:val="20"/>
        <w:rtl/>
      </w:rPr>
      <w:t xml:space="preserve">سياسة وإجراءات </w:t>
    </w:r>
    <w:r w:rsidRPr="00D535AD">
      <w:rPr>
        <w:rFonts w:ascii="Times New Roman" w:hAnsi="Times New Roman" w:cs="Times New Roman"/>
        <w:color w:val="A6A6A6" w:themeColor="background1" w:themeShade="A6"/>
        <w:sz w:val="20"/>
        <w:szCs w:val="20"/>
        <w:rtl/>
      </w:rPr>
      <w:t>المشاركة في التثقيف الصحي</w:t>
    </w:r>
  </w:p>
  <w:p w:rsidR="006E211B" w:rsidRPr="00D061FD" w:rsidRDefault="006E211B" w:rsidP="00D535AD">
    <w:pPr>
      <w:pStyle w:val="NoSpacing"/>
      <w:bidi/>
      <w:jc w:val="center"/>
      <w:rPr>
        <w:rFonts w:ascii="Times New Roman" w:hAnsi="Times New Roman" w:cs="Times New Roman"/>
        <w:color w:val="A6A6A6" w:themeColor="background1" w:themeShade="A6"/>
        <w:sz w:val="20"/>
        <w:szCs w:val="20"/>
      </w:rPr>
    </w:pPr>
    <w:sdt>
      <w:sdtPr>
        <w:rPr>
          <w:rFonts w:ascii="Times New Roman" w:hAnsi="Times New Roman" w:cs="Times New Roman"/>
          <w:color w:val="A6A6A6" w:themeColor="background1" w:themeShade="A6"/>
          <w:sz w:val="20"/>
          <w:szCs w:val="20"/>
          <w:rtl/>
        </w:rPr>
        <w:id w:val="17952513"/>
        <w:docPartObj>
          <w:docPartGallery w:val="Page Numbers (Top of Page)"/>
          <w:docPartUnique/>
        </w:docPartObj>
      </w:sdtPr>
      <w:sdtContent>
        <w:r w:rsidRPr="00D061FD">
          <w:rPr>
            <w:rFonts w:ascii="Times New Roman" w:hAnsi="Times New Roman" w:cs="Times New Roman"/>
            <w:color w:val="A6A6A6" w:themeColor="background1" w:themeShade="A6"/>
            <w:sz w:val="20"/>
            <w:szCs w:val="20"/>
            <w:rtl/>
          </w:rPr>
          <w:t xml:space="preserve">صفحة </w:t>
        </w:r>
        <w:r w:rsidRPr="00D061FD">
          <w:rPr>
            <w:rFonts w:ascii="Times New Roman" w:hAnsi="Times New Roman" w:cs="Times New Roman"/>
            <w:color w:val="A6A6A6" w:themeColor="background1" w:themeShade="A6"/>
            <w:sz w:val="20"/>
            <w:szCs w:val="20"/>
          </w:rPr>
          <w:fldChar w:fldCharType="begin"/>
        </w:r>
        <w:r w:rsidRPr="00D061FD">
          <w:rPr>
            <w:rFonts w:ascii="Times New Roman" w:hAnsi="Times New Roman" w:cs="Times New Roman"/>
            <w:color w:val="A6A6A6" w:themeColor="background1" w:themeShade="A6"/>
            <w:sz w:val="20"/>
            <w:szCs w:val="20"/>
          </w:rPr>
          <w:instrText xml:space="preserve"> PAGE   \* MERGEFORMAT </w:instrText>
        </w:r>
        <w:r w:rsidRPr="00D061FD">
          <w:rPr>
            <w:rFonts w:ascii="Times New Roman" w:hAnsi="Times New Roman" w:cs="Times New Roman"/>
            <w:color w:val="A6A6A6" w:themeColor="background1" w:themeShade="A6"/>
            <w:sz w:val="20"/>
            <w:szCs w:val="20"/>
          </w:rPr>
          <w:fldChar w:fldCharType="separate"/>
        </w:r>
        <w:r w:rsidR="00CF0D1A">
          <w:rPr>
            <w:rFonts w:ascii="Times New Roman" w:hAnsi="Times New Roman" w:cs="Times New Roman"/>
            <w:noProof/>
            <w:color w:val="A6A6A6" w:themeColor="background1" w:themeShade="A6"/>
            <w:sz w:val="20"/>
            <w:szCs w:val="20"/>
            <w:rtl/>
          </w:rPr>
          <w:t>2</w:t>
        </w:r>
        <w:r w:rsidRPr="00D061FD">
          <w:rPr>
            <w:rFonts w:ascii="Times New Roman" w:hAnsi="Times New Roman" w:cs="Times New Roman"/>
            <w:color w:val="A6A6A6" w:themeColor="background1" w:themeShade="A6"/>
            <w:sz w:val="20"/>
            <w:szCs w:val="20"/>
          </w:rPr>
          <w:fldChar w:fldCharType="end"/>
        </w:r>
        <w:r w:rsidRPr="00D061FD">
          <w:rPr>
            <w:rFonts w:ascii="Times New Roman" w:hAnsi="Times New Roman" w:cs="Times New Roman"/>
            <w:color w:val="A6A6A6" w:themeColor="background1" w:themeShade="A6"/>
            <w:sz w:val="20"/>
            <w:szCs w:val="20"/>
            <w:rtl/>
          </w:rPr>
          <w:t xml:space="preserve"> </w:t>
        </w:r>
      </w:sdtContent>
    </w:sdt>
    <w:r w:rsidRPr="00D061FD">
      <w:rPr>
        <w:rFonts w:ascii="Times New Roman" w:hAnsi="Times New Roman" w:cs="Times New Roman"/>
        <w:color w:val="A6A6A6" w:themeColor="background1" w:themeShade="A6"/>
        <w:sz w:val="20"/>
        <w:szCs w:val="20"/>
        <w:rtl/>
      </w:rPr>
      <w:t xml:space="preserve"> من </w:t>
    </w:r>
    <w:r>
      <w:rPr>
        <w:rFonts w:ascii="Times New Roman" w:hAnsi="Times New Roman" w:cs="Times New Roman"/>
        <w:color w:val="A6A6A6" w:themeColor="background1" w:themeShade="A6"/>
        <w:sz w:val="20"/>
        <w:szCs w:val="20"/>
      </w:rPr>
      <w:t>3</w:t>
    </w:r>
  </w:p>
  <w:p w:rsidR="006E211B" w:rsidRDefault="006E211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6A72" w:rsidRPr="00D061FD" w:rsidRDefault="006A6A72" w:rsidP="00D535AD">
    <w:pPr>
      <w:pStyle w:val="NoSpacing"/>
      <w:bidi/>
      <w:jc w:val="center"/>
      <w:rPr>
        <w:rFonts w:ascii="Times New Roman" w:hAnsi="Times New Roman" w:cs="Times New Roman"/>
        <w:color w:val="A6A6A6" w:themeColor="background1" w:themeShade="A6"/>
        <w:sz w:val="20"/>
        <w:szCs w:val="20"/>
        <w:rtl/>
      </w:rPr>
    </w:pPr>
    <w:r w:rsidRPr="00D061FD">
      <w:rPr>
        <w:rFonts w:ascii="Times New Roman" w:hAnsi="Times New Roman" w:cs="Times New Roman"/>
        <w:color w:val="A6A6A6" w:themeColor="background1" w:themeShade="A6"/>
        <w:sz w:val="20"/>
        <w:szCs w:val="20"/>
        <w:rtl/>
      </w:rPr>
      <w:t xml:space="preserve">سياسة وإجراءات </w:t>
    </w:r>
    <w:r w:rsidRPr="00D535AD">
      <w:rPr>
        <w:rFonts w:ascii="Times New Roman" w:hAnsi="Times New Roman" w:cs="Times New Roman"/>
        <w:color w:val="A6A6A6" w:themeColor="background1" w:themeShade="A6"/>
        <w:sz w:val="20"/>
        <w:szCs w:val="20"/>
        <w:rtl/>
      </w:rPr>
      <w:t>المشاركة في التثقيف الصحي</w:t>
    </w:r>
  </w:p>
  <w:p w:rsidR="006A6A72" w:rsidRPr="00D061FD" w:rsidRDefault="006A6A72" w:rsidP="00D535AD">
    <w:pPr>
      <w:pStyle w:val="NoSpacing"/>
      <w:bidi/>
      <w:jc w:val="center"/>
      <w:rPr>
        <w:rFonts w:ascii="Times New Roman" w:hAnsi="Times New Roman" w:cs="Times New Roman"/>
        <w:color w:val="A6A6A6" w:themeColor="background1" w:themeShade="A6"/>
        <w:sz w:val="20"/>
        <w:szCs w:val="20"/>
      </w:rPr>
    </w:pPr>
    <w:sdt>
      <w:sdtPr>
        <w:rPr>
          <w:rFonts w:ascii="Times New Roman" w:hAnsi="Times New Roman" w:cs="Times New Roman"/>
          <w:color w:val="A6A6A6" w:themeColor="background1" w:themeShade="A6"/>
          <w:sz w:val="20"/>
          <w:szCs w:val="20"/>
          <w:rtl/>
        </w:rPr>
        <w:id w:val="550981959"/>
        <w:docPartObj>
          <w:docPartGallery w:val="Page Numbers (Top of Page)"/>
          <w:docPartUnique/>
        </w:docPartObj>
      </w:sdtPr>
      <w:sdtContent>
        <w:r w:rsidRPr="00D061FD">
          <w:rPr>
            <w:rFonts w:ascii="Times New Roman" w:hAnsi="Times New Roman" w:cs="Times New Roman"/>
            <w:color w:val="A6A6A6" w:themeColor="background1" w:themeShade="A6"/>
            <w:sz w:val="20"/>
            <w:szCs w:val="20"/>
            <w:rtl/>
          </w:rPr>
          <w:t xml:space="preserve">صفحة </w:t>
        </w:r>
        <w:r w:rsidRPr="00D061FD">
          <w:rPr>
            <w:rFonts w:ascii="Times New Roman" w:hAnsi="Times New Roman" w:cs="Times New Roman"/>
            <w:color w:val="A6A6A6" w:themeColor="background1" w:themeShade="A6"/>
            <w:sz w:val="20"/>
            <w:szCs w:val="20"/>
          </w:rPr>
          <w:fldChar w:fldCharType="begin"/>
        </w:r>
        <w:r w:rsidRPr="00D061FD">
          <w:rPr>
            <w:rFonts w:ascii="Times New Roman" w:hAnsi="Times New Roman" w:cs="Times New Roman"/>
            <w:color w:val="A6A6A6" w:themeColor="background1" w:themeShade="A6"/>
            <w:sz w:val="20"/>
            <w:szCs w:val="20"/>
          </w:rPr>
          <w:instrText xml:space="preserve"> PAGE   \* MERGEFORMAT </w:instrText>
        </w:r>
        <w:r w:rsidRPr="00D061FD">
          <w:rPr>
            <w:rFonts w:ascii="Times New Roman" w:hAnsi="Times New Roman" w:cs="Times New Roman"/>
            <w:color w:val="A6A6A6" w:themeColor="background1" w:themeShade="A6"/>
            <w:sz w:val="20"/>
            <w:szCs w:val="20"/>
          </w:rPr>
          <w:fldChar w:fldCharType="separate"/>
        </w:r>
        <w:r w:rsidR="00CF0D1A">
          <w:rPr>
            <w:rFonts w:ascii="Times New Roman" w:hAnsi="Times New Roman" w:cs="Times New Roman"/>
            <w:noProof/>
            <w:color w:val="A6A6A6" w:themeColor="background1" w:themeShade="A6"/>
            <w:sz w:val="20"/>
            <w:szCs w:val="20"/>
            <w:rtl/>
          </w:rPr>
          <w:t>3</w:t>
        </w:r>
        <w:r w:rsidRPr="00D061FD">
          <w:rPr>
            <w:rFonts w:ascii="Times New Roman" w:hAnsi="Times New Roman" w:cs="Times New Roman"/>
            <w:color w:val="A6A6A6" w:themeColor="background1" w:themeShade="A6"/>
            <w:sz w:val="20"/>
            <w:szCs w:val="20"/>
          </w:rPr>
          <w:fldChar w:fldCharType="end"/>
        </w:r>
        <w:r w:rsidRPr="00D061FD">
          <w:rPr>
            <w:rFonts w:ascii="Times New Roman" w:hAnsi="Times New Roman" w:cs="Times New Roman"/>
            <w:color w:val="A6A6A6" w:themeColor="background1" w:themeShade="A6"/>
            <w:sz w:val="20"/>
            <w:szCs w:val="20"/>
            <w:rtl/>
          </w:rPr>
          <w:t xml:space="preserve"> </w:t>
        </w:r>
      </w:sdtContent>
    </w:sdt>
    <w:r w:rsidRPr="00D061FD">
      <w:rPr>
        <w:rFonts w:ascii="Times New Roman" w:hAnsi="Times New Roman" w:cs="Times New Roman"/>
        <w:color w:val="A6A6A6" w:themeColor="background1" w:themeShade="A6"/>
        <w:sz w:val="20"/>
        <w:szCs w:val="20"/>
        <w:rtl/>
      </w:rPr>
      <w:t xml:space="preserve"> من </w:t>
    </w:r>
    <w:r>
      <w:rPr>
        <w:rFonts w:ascii="Times New Roman" w:hAnsi="Times New Roman" w:cs="Times New Roman"/>
        <w:color w:val="A6A6A6" w:themeColor="background1" w:themeShade="A6"/>
        <w:sz w:val="20"/>
        <w:szCs w:val="20"/>
      </w:rPr>
      <w:t>3</w:t>
    </w:r>
  </w:p>
  <w:p w:rsidR="006A6A72" w:rsidRDefault="006A6A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4342E"/>
    <w:multiLevelType w:val="multilevel"/>
    <w:tmpl w:val="69CC44E8"/>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53743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58F6775"/>
    <w:multiLevelType w:val="multilevel"/>
    <w:tmpl w:val="AAA0635A"/>
    <w:lvl w:ilvl="0">
      <w:start w:val="1"/>
      <w:numFmt w:val="decimal"/>
      <w:lvlText w:val="%1."/>
      <w:lvlJc w:val="left"/>
      <w:pPr>
        <w:ind w:left="360" w:hanging="360"/>
      </w:pPr>
      <w:rPr>
        <w:b w:val="0"/>
        <w:bCs w:val="0"/>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4187FD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8B47829"/>
    <w:multiLevelType w:val="multilevel"/>
    <w:tmpl w:val="29B8D37A"/>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A9F0088"/>
    <w:multiLevelType w:val="hybridMultilevel"/>
    <w:tmpl w:val="693A3998"/>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22C2FDF"/>
    <w:multiLevelType w:val="hybridMultilevel"/>
    <w:tmpl w:val="8242B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2352461F"/>
    <w:multiLevelType w:val="multilevel"/>
    <w:tmpl w:val="69CC44E8"/>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9A72C1A"/>
    <w:multiLevelType w:val="multilevel"/>
    <w:tmpl w:val="69CC44E8"/>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A2750CD"/>
    <w:multiLevelType w:val="hybridMultilevel"/>
    <w:tmpl w:val="FBBCF518"/>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CE211DC"/>
    <w:multiLevelType w:val="multilevel"/>
    <w:tmpl w:val="BA5ABF02"/>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0F27AB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E38248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4AF7327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4B37319A"/>
    <w:multiLevelType w:val="hybridMultilevel"/>
    <w:tmpl w:val="1356275E"/>
    <w:lvl w:ilvl="0" w:tplc="E86864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AC6DF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1A955C7"/>
    <w:multiLevelType w:val="multilevel"/>
    <w:tmpl w:val="69CC44E8"/>
    <w:lvl w:ilvl="0">
      <w:start w:val="1"/>
      <w:numFmt w:val="decimal"/>
      <w:lvlText w:val="%1."/>
      <w:lvlJc w:val="left"/>
      <w:pPr>
        <w:ind w:left="360" w:hanging="360"/>
      </w:pPr>
      <w:rPr>
        <w:rFonts w:hint="default"/>
      </w:rPr>
    </w:lvl>
    <w:lvl w:ilvl="1">
      <w:start w:val="1"/>
      <w:numFmt w:val="decimal"/>
      <w:lvlText w:val="%1.%2."/>
      <w:lvlJc w:val="left"/>
      <w:pPr>
        <w:ind w:left="792" w:hanging="432"/>
      </w:pPr>
      <w:rPr>
        <w:sz w:val="24"/>
        <w:szCs w:val="24"/>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637F530E"/>
    <w:multiLevelType w:val="multilevel"/>
    <w:tmpl w:val="0EA2BFDA"/>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arabicAlpha"/>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660B05A9"/>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690E1E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BD2199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F847979"/>
    <w:multiLevelType w:val="multilevel"/>
    <w:tmpl w:val="FA06583A"/>
    <w:lvl w:ilvl="0">
      <w:start w:val="1"/>
      <w:numFmt w:val="decimal"/>
      <w:lvlText w:val="%1,00"/>
      <w:lvlJc w:val="left"/>
      <w:pPr>
        <w:tabs>
          <w:tab w:val="num" w:pos="680"/>
        </w:tabs>
        <w:ind w:left="360" w:hanging="360"/>
      </w:pPr>
      <w:rPr>
        <w:rFonts w:hint="default"/>
        <w:b/>
        <w:bCs/>
        <w:sz w:val="30"/>
        <w:szCs w:val="30"/>
      </w:rPr>
    </w:lvl>
    <w:lvl w:ilvl="1">
      <w:start w:val="1"/>
      <w:numFmt w:val="decimal"/>
      <w:lvlText w:val="%1.0%2"/>
      <w:lvlJc w:val="left"/>
      <w:pPr>
        <w:tabs>
          <w:tab w:val="num" w:pos="1080"/>
        </w:tabs>
        <w:ind w:left="1077" w:hanging="68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nsid w:val="704C5502"/>
    <w:multiLevelType w:val="hybridMultilevel"/>
    <w:tmpl w:val="D5F845C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785F175F"/>
    <w:multiLevelType w:val="hybridMultilevel"/>
    <w:tmpl w:val="99A840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C2E532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C995C5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7FE019A7"/>
    <w:multiLevelType w:val="hybridMultilevel"/>
    <w:tmpl w:val="C9740164"/>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0"/>
  </w:num>
  <w:num w:numId="3">
    <w:abstractNumId w:val="21"/>
  </w:num>
  <w:num w:numId="4">
    <w:abstractNumId w:val="22"/>
  </w:num>
  <w:num w:numId="5">
    <w:abstractNumId w:val="6"/>
  </w:num>
  <w:num w:numId="6">
    <w:abstractNumId w:val="24"/>
  </w:num>
  <w:num w:numId="7">
    <w:abstractNumId w:val="10"/>
  </w:num>
  <w:num w:numId="8">
    <w:abstractNumId w:val="11"/>
  </w:num>
  <w:num w:numId="9">
    <w:abstractNumId w:val="25"/>
  </w:num>
  <w:num w:numId="10">
    <w:abstractNumId w:val="15"/>
  </w:num>
  <w:num w:numId="11">
    <w:abstractNumId w:val="13"/>
  </w:num>
  <w:num w:numId="12">
    <w:abstractNumId w:val="2"/>
  </w:num>
  <w:num w:numId="13">
    <w:abstractNumId w:val="9"/>
  </w:num>
  <w:num w:numId="14">
    <w:abstractNumId w:val="12"/>
  </w:num>
  <w:num w:numId="15">
    <w:abstractNumId w:val="26"/>
  </w:num>
  <w:num w:numId="16">
    <w:abstractNumId w:val="18"/>
  </w:num>
  <w:num w:numId="17">
    <w:abstractNumId w:val="1"/>
  </w:num>
  <w:num w:numId="18">
    <w:abstractNumId w:val="5"/>
  </w:num>
  <w:num w:numId="19">
    <w:abstractNumId w:val="19"/>
  </w:num>
  <w:num w:numId="20">
    <w:abstractNumId w:val="7"/>
  </w:num>
  <w:num w:numId="21">
    <w:abstractNumId w:val="16"/>
  </w:num>
  <w:num w:numId="22">
    <w:abstractNumId w:val="0"/>
  </w:num>
  <w:num w:numId="23">
    <w:abstractNumId w:val="4"/>
  </w:num>
  <w:num w:numId="24">
    <w:abstractNumId w:val="8"/>
  </w:num>
  <w:num w:numId="25">
    <w:abstractNumId w:val="14"/>
  </w:num>
  <w:num w:numId="26">
    <w:abstractNumId w:val="23"/>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1B0758"/>
    <w:rsid w:val="000A24AA"/>
    <w:rsid w:val="000D2D64"/>
    <w:rsid w:val="00102BCD"/>
    <w:rsid w:val="00117B1A"/>
    <w:rsid w:val="00154A2E"/>
    <w:rsid w:val="00155EA5"/>
    <w:rsid w:val="0016667D"/>
    <w:rsid w:val="001B0758"/>
    <w:rsid w:val="001F4F1E"/>
    <w:rsid w:val="00223113"/>
    <w:rsid w:val="00231BC2"/>
    <w:rsid w:val="00294A5A"/>
    <w:rsid w:val="002A10B8"/>
    <w:rsid w:val="002B62A2"/>
    <w:rsid w:val="002D1D78"/>
    <w:rsid w:val="002E431C"/>
    <w:rsid w:val="00332B53"/>
    <w:rsid w:val="00346653"/>
    <w:rsid w:val="003561F2"/>
    <w:rsid w:val="003A70E5"/>
    <w:rsid w:val="003F641A"/>
    <w:rsid w:val="0044187C"/>
    <w:rsid w:val="00445829"/>
    <w:rsid w:val="00491B03"/>
    <w:rsid w:val="004A1DA4"/>
    <w:rsid w:val="004B7446"/>
    <w:rsid w:val="004B799A"/>
    <w:rsid w:val="004C05B2"/>
    <w:rsid w:val="005302FD"/>
    <w:rsid w:val="00562A13"/>
    <w:rsid w:val="005C5782"/>
    <w:rsid w:val="005D238B"/>
    <w:rsid w:val="005D4CAB"/>
    <w:rsid w:val="005F11BD"/>
    <w:rsid w:val="00602EDC"/>
    <w:rsid w:val="00625B6C"/>
    <w:rsid w:val="00693755"/>
    <w:rsid w:val="006A6A72"/>
    <w:rsid w:val="006B24B3"/>
    <w:rsid w:val="006E211B"/>
    <w:rsid w:val="006F1FCA"/>
    <w:rsid w:val="00732034"/>
    <w:rsid w:val="00737CF3"/>
    <w:rsid w:val="007610F3"/>
    <w:rsid w:val="007B0C9C"/>
    <w:rsid w:val="007B3E1E"/>
    <w:rsid w:val="007C0ED1"/>
    <w:rsid w:val="007F7317"/>
    <w:rsid w:val="0085702A"/>
    <w:rsid w:val="008B1DC0"/>
    <w:rsid w:val="009449BE"/>
    <w:rsid w:val="0095098E"/>
    <w:rsid w:val="00981CA7"/>
    <w:rsid w:val="009836A8"/>
    <w:rsid w:val="00992B3F"/>
    <w:rsid w:val="00993336"/>
    <w:rsid w:val="009C0FEE"/>
    <w:rsid w:val="009D11B1"/>
    <w:rsid w:val="00A01906"/>
    <w:rsid w:val="00A3215E"/>
    <w:rsid w:val="00A838FA"/>
    <w:rsid w:val="00AA1E4A"/>
    <w:rsid w:val="00B15829"/>
    <w:rsid w:val="00B17502"/>
    <w:rsid w:val="00B21BF9"/>
    <w:rsid w:val="00B31008"/>
    <w:rsid w:val="00B5293A"/>
    <w:rsid w:val="00BA1380"/>
    <w:rsid w:val="00BA4CD0"/>
    <w:rsid w:val="00BA68E6"/>
    <w:rsid w:val="00BE6352"/>
    <w:rsid w:val="00C63591"/>
    <w:rsid w:val="00C74588"/>
    <w:rsid w:val="00C93B30"/>
    <w:rsid w:val="00CB6900"/>
    <w:rsid w:val="00CE3846"/>
    <w:rsid w:val="00CE4A83"/>
    <w:rsid w:val="00CF0D1A"/>
    <w:rsid w:val="00D44853"/>
    <w:rsid w:val="00D535AD"/>
    <w:rsid w:val="00D87D5C"/>
    <w:rsid w:val="00DD76BE"/>
    <w:rsid w:val="00DE233C"/>
    <w:rsid w:val="00E00C09"/>
    <w:rsid w:val="00EC5A03"/>
    <w:rsid w:val="00ED437F"/>
    <w:rsid w:val="00FA178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38F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1B0758"/>
    <w:pPr>
      <w:spacing w:after="0" w:line="240" w:lineRule="auto"/>
    </w:pPr>
  </w:style>
  <w:style w:type="table" w:styleId="TableGrid">
    <w:name w:val="Table Grid"/>
    <w:basedOn w:val="TableNormal"/>
    <w:uiPriority w:val="59"/>
    <w:rsid w:val="001B075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1B0758"/>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1B0758"/>
  </w:style>
  <w:style w:type="paragraph" w:styleId="Footer">
    <w:name w:val="footer"/>
    <w:basedOn w:val="Normal"/>
    <w:link w:val="FooterChar"/>
    <w:uiPriority w:val="99"/>
    <w:unhideWhenUsed/>
    <w:rsid w:val="001B0758"/>
    <w:pPr>
      <w:tabs>
        <w:tab w:val="center" w:pos="4320"/>
        <w:tab w:val="right" w:pos="8640"/>
      </w:tabs>
      <w:spacing w:after="0" w:line="240" w:lineRule="auto"/>
    </w:pPr>
  </w:style>
  <w:style w:type="character" w:customStyle="1" w:styleId="FooterChar">
    <w:name w:val="Footer Char"/>
    <w:basedOn w:val="DefaultParagraphFont"/>
    <w:link w:val="Footer"/>
    <w:uiPriority w:val="99"/>
    <w:rsid w:val="001B0758"/>
  </w:style>
  <w:style w:type="paragraph" w:styleId="ListParagraph">
    <w:name w:val="List Paragraph"/>
    <w:basedOn w:val="Normal"/>
    <w:uiPriority w:val="34"/>
    <w:qFormat/>
    <w:rsid w:val="00981CA7"/>
    <w:pPr>
      <w:ind w:left="720"/>
      <w:contextualSpacing/>
    </w:pPr>
  </w:style>
  <w:style w:type="character" w:customStyle="1" w:styleId="longtext">
    <w:name w:val="long_text"/>
    <w:basedOn w:val="DefaultParagraphFont"/>
    <w:rsid w:val="005D238B"/>
  </w:style>
  <w:style w:type="paragraph" w:styleId="BalloonText">
    <w:name w:val="Balloon Text"/>
    <w:basedOn w:val="Normal"/>
    <w:link w:val="BalloonTextChar"/>
    <w:uiPriority w:val="99"/>
    <w:semiHidden/>
    <w:unhideWhenUsed/>
    <w:rsid w:val="00D448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44853"/>
    <w:rPr>
      <w:rFonts w:ascii="Tahoma" w:hAnsi="Tahoma" w:cs="Tahoma"/>
      <w:sz w:val="16"/>
      <w:szCs w:val="16"/>
    </w:rPr>
  </w:style>
  <w:style w:type="character" w:customStyle="1" w:styleId="hps">
    <w:name w:val="hps"/>
    <w:basedOn w:val="DefaultParagraphFont"/>
    <w:rsid w:val="001F4F1E"/>
  </w:style>
</w:styles>
</file>

<file path=word/webSettings.xml><?xml version="1.0" encoding="utf-8"?>
<w:webSettings xmlns:r="http://schemas.openxmlformats.org/officeDocument/2006/relationships" xmlns:w="http://schemas.openxmlformats.org/wordprocessingml/2006/main">
  <w:divs>
    <w:div w:id="104297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3</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4483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40</cp:revision>
  <dcterms:created xsi:type="dcterms:W3CDTF">2010-09-09T11:31:00Z</dcterms:created>
  <dcterms:modified xsi:type="dcterms:W3CDTF">2016-06-29T21:49:00Z</dcterms:modified>
</cp:coreProperties>
</file>